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689" w:rsidRDefault="00AB1B03">
      <w:pPr>
        <w:pStyle w:val="First"/>
        <w:rPr>
          <w:lang w:val="en-US"/>
        </w:rPr>
        <w:sectPr w:rsidR="000D3689">
          <w:headerReference w:type="default" r:id="rId7"/>
          <w:footerReference w:type="default" r:id="rId8"/>
          <w:pgSz w:w="11906" w:h="16838" w:code="9"/>
          <w:pgMar w:top="3233" w:right="851" w:bottom="1134" w:left="1418" w:header="709" w:footer="454" w:gutter="0"/>
          <w:cols w:space="708"/>
          <w:docGrid w:linePitch="360"/>
        </w:sectPr>
      </w:pPr>
      <w:r>
        <w:rPr>
          <w:noProof/>
        </w:rPr>
        <w:drawing>
          <wp:anchor distT="0" distB="0" distL="114300" distR="114300" simplePos="0" relativeHeight="251658240" behindDoc="0" locked="0" layoutInCell="1" allowOverlap="1">
            <wp:simplePos x="0" y="0"/>
            <wp:positionH relativeFrom="column">
              <wp:posOffset>4578985</wp:posOffset>
            </wp:positionH>
            <wp:positionV relativeFrom="paragraph">
              <wp:posOffset>-595630</wp:posOffset>
            </wp:positionV>
            <wp:extent cx="1542415" cy="293370"/>
            <wp:effectExtent l="0" t="0" r="63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2415" cy="293370"/>
                    </a:xfrm>
                    <a:prstGeom prst="rect">
                      <a:avLst/>
                    </a:prstGeom>
                    <a:noFill/>
                  </pic:spPr>
                </pic:pic>
              </a:graphicData>
            </a:graphic>
          </wp:anchor>
        </w:drawing>
      </w:r>
      <w:r>
        <w:rPr>
          <w:noProof/>
          <w:lang w:val="nl-BE" w:eastAsia="nl-BE"/>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" filled="f" stroked="f" strokeweight=".5pt">
            <v:path arrowok="t"/>
            <v:textbox inset="0,0,0,0">
              <w:txbxContent>
                <w:p w:rsidR="000D3689" w:rsidRDefault="00AB1B03">
                  <w:pPr>
                    <w:pStyle w:val="TitelC"/>
                    <w:rPr>
                      <w:lang w:val="en-US"/>
                    </w:rPr>
                  </w:pPr>
                  <w:r>
                    <w:rPr>
                      <w:lang w:val="en-US"/>
                    </w:rPr>
                    <w:t>Press release</w:t>
                  </w:r>
                </w:p>
              </w:txbxContent>
            </v:textbox>
            <w10:wrap anchorx="page" anchory="page"/>
          </v:shape>
        </w:pict>
      </w:r>
    </w:p>
    <w:p w:rsidR="000D3689" w:rsidRDefault="00AB1B03">
      <w:pPr>
        <w:spacing w:line="240" w:lineRule="auto"/>
        <w:rPr>
          <w:b/>
          <w:bCs/>
          <w:color w:val="000000"/>
          <w:position w:val="8"/>
          <w:sz w:val="36"/>
          <w:szCs w:val="36"/>
          <w:lang w:val="en-US"/>
        </w:rPr>
      </w:pPr>
      <w:r>
        <w:rPr>
          <w:b/>
          <w:bCs/>
          <w:color w:val="000000"/>
          <w:position w:val="8"/>
          <w:sz w:val="36"/>
          <w:szCs w:val="36"/>
          <w:lang w:val="en-US"/>
        </w:rPr>
        <w:lastRenderedPageBreak/>
        <w:t>Kilometer Charging System for heavy goods vehicles in Belgium: fixed installation of OBU avoids fines and saves time</w:t>
      </w:r>
    </w:p>
    <w:p w:rsidR="000D3689" w:rsidRDefault="00AB1B03">
      <w:pPr>
        <w:pStyle w:val="VorlaufBullet"/>
        <w:rPr>
          <w:lang w:val="en-US"/>
        </w:rPr>
      </w:pPr>
      <w:r>
        <w:rPr>
          <w:lang w:val="en-US"/>
        </w:rPr>
        <w:t>VDO offers fixed installation of On Board Units for trouble-free toll settlement</w:t>
      </w:r>
    </w:p>
    <w:p w:rsidR="000D3689" w:rsidRDefault="00AB1B03">
      <w:pPr>
        <w:pStyle w:val="VorlaufBullet"/>
        <w:rPr>
          <w:lang w:val="en-US"/>
        </w:rPr>
      </w:pPr>
      <w:r>
        <w:rPr>
          <w:lang w:val="en-US"/>
        </w:rPr>
        <w:t>Quick and easy ordering – installation in only three steps</w:t>
      </w:r>
    </w:p>
    <w:p w:rsidR="000D3689" w:rsidRDefault="00AB1B03">
      <w:pPr>
        <w:pStyle w:val="VorlaufBullet"/>
        <w:rPr>
          <w:lang w:val="en-US"/>
        </w:rPr>
      </w:pPr>
      <w:r>
        <w:rPr>
          <w:lang w:val="en-US"/>
        </w:rPr>
        <w:t>Use vehicle downtimes for installation during tachograph testing or between Christmas and New Year</w:t>
      </w:r>
    </w:p>
    <w:p w:rsidR="000D3689" w:rsidRDefault="00AB1B03">
      <w:pPr>
        <w:rPr>
          <w:lang w:val="en-US"/>
        </w:rPr>
      </w:pPr>
      <w:r>
        <w:rPr>
          <w:lang w:val="en-US"/>
        </w:rPr>
        <w:t xml:space="preserve">Villingen-Schwenningen, December </w:t>
      </w:r>
      <w:r w:rsidR="00872991">
        <w:rPr>
          <w:lang w:val="en-US"/>
        </w:rPr>
        <w:t>8</w:t>
      </w:r>
      <w:bookmarkStart w:id="0" w:name="_GoBack"/>
      <w:bookmarkEnd w:id="0"/>
      <w:r>
        <w:rPr>
          <w:lang w:val="en-US"/>
        </w:rPr>
        <w:t xml:space="preserve">, 2015. April 1, 2016 will see the launch of the Kilometer </w:t>
      </w:r>
      <w:r>
        <w:rPr>
          <w:lang w:val="en-US"/>
        </w:rPr>
        <w:t>Charging System for heavy goods vehicles with a gross combination weight rating over 3.5 metric tons in Belgium. From then on, all relevant trucks, domestic and foreign, must be equipped with an On Board Unit (OBU). When built in to the vehicle, Satellic’s</w:t>
      </w:r>
      <w:r>
        <w:rPr>
          <w:lang w:val="en-US"/>
        </w:rPr>
        <w:t xml:space="preserve"> OBU offers many benefits, including time savings, more safety and comfort and the prevention of heavy fines. Fleet operators can now have the OBUs installed fast and easily through the certified workshop network of VDO, a Satellic partner. VDO is a corpor</w:t>
      </w:r>
      <w:r>
        <w:rPr>
          <w:lang w:val="en-US"/>
        </w:rPr>
        <w:t>ate brand of the international automotive supplier Continental, which manufactures the OBU for the Belgian Kilometer Charging System and has many years of experience in the production of such devices.</w:t>
      </w:r>
    </w:p>
    <w:p w:rsidR="000D3689" w:rsidRDefault="00AB1B03">
      <w:pPr>
        <w:pStyle w:val="berschrift2"/>
        <w:rPr>
          <w:lang w:val="en-US"/>
        </w:rPr>
      </w:pPr>
      <w:r>
        <w:rPr>
          <w:lang w:val="en-US"/>
        </w:rPr>
        <w:t>Carefree driving in Belgium with a built-in OBU</w:t>
      </w:r>
    </w:p>
    <w:p w:rsidR="000D3689" w:rsidRDefault="00AB1B03">
      <w:pPr>
        <w:rPr>
          <w:lang w:val="en-US"/>
        </w:rPr>
      </w:pPr>
      <w:r>
        <w:rPr>
          <w:lang w:val="en-US"/>
        </w:rPr>
        <w:t>The mos</w:t>
      </w:r>
      <w:r>
        <w:rPr>
          <w:lang w:val="en-US"/>
        </w:rPr>
        <w:t xml:space="preserve">t decisive advantage of a fixed installation: unlike a cigarette-lighter plug installed OBU, the built-in OBU automatically switches itself on when the vehicle engine starts. This avoids substantial fines, because if a driver forgets to turn on the OBU or </w:t>
      </w:r>
      <w:r>
        <w:rPr>
          <w:lang w:val="en-US"/>
        </w:rPr>
        <w:t xml:space="preserve">if the OBU is not connected, the transport company must pay 1000 euros </w:t>
      </w:r>
      <w:r>
        <w:rPr>
          <w:iCs/>
          <w:lang w:val="en-US"/>
        </w:rPr>
        <w:t>and</w:t>
      </w:r>
      <w:r>
        <w:rPr>
          <w:lang w:val="en-US"/>
        </w:rPr>
        <w:t xml:space="preserve"> the driver has to comply with the regulations within a time span of three hours. So a fixed installation pays for itself before the first fine. A fixed installation is also recommen</w:t>
      </w:r>
      <w:r>
        <w:rPr>
          <w:lang w:val="en-US"/>
        </w:rPr>
        <w:t>ded for vehicles that regularly or only occasionally transport dangerous goods (ADR and ATEX vehicles). A permanently installed OBU has no rechargeable battery, so the OBU doesn’t have to be removed from the vehicle during loading and unloading.</w:t>
      </w:r>
    </w:p>
    <w:p w:rsidR="000D3689" w:rsidRDefault="00AB1B03">
      <w:pPr>
        <w:pStyle w:val="berschrift2"/>
        <w:rPr>
          <w:lang w:val="en-US"/>
        </w:rPr>
      </w:pPr>
      <w:r>
        <w:rPr>
          <w:lang w:val="en-US"/>
        </w:rPr>
        <w:lastRenderedPageBreak/>
        <w:t>Fixed inst</w:t>
      </w:r>
      <w:r>
        <w:rPr>
          <w:lang w:val="en-US"/>
        </w:rPr>
        <w:t>allation means significantly shorter vehicle downtimes</w:t>
      </w:r>
    </w:p>
    <w:p w:rsidR="000D3689" w:rsidRDefault="00AB1B03">
      <w:pPr>
        <w:rPr>
          <w:lang w:val="en-US"/>
        </w:rPr>
      </w:pPr>
      <w:r>
        <w:rPr>
          <w:lang w:val="en-US"/>
        </w:rPr>
        <w:t>Another reason why a fixed installation can be worthwhile for carriers is that a built-in OBU considerably reduces vehicle downtimes. The driver doesn’t have to go to a Service Point, register the vehicle, get the OBU, install the OBU in the vehicle and re</w:t>
      </w:r>
      <w:r>
        <w:rPr>
          <w:lang w:val="en-US"/>
        </w:rPr>
        <w:t>turn the OBU again. “A built-in installation means that the upcoming toll in Belgium will cause no problems for fleets and carriers. They will have a permanently functioning, easy-to-operate system, which also ensures that the driver makes fewer potentiall</w:t>
      </w:r>
      <w:r>
        <w:rPr>
          <w:lang w:val="en-US"/>
        </w:rPr>
        <w:t xml:space="preserve">y punishable incorrect entries,” says Dr. Lutz Scholten, Head of the </w:t>
      </w:r>
      <w:r>
        <w:rPr>
          <w:rFonts w:ascii="Helv" w:hAnsi="Helv" w:cs="Helv"/>
          <w:color w:val="000000"/>
          <w:lang w:val="en-US"/>
        </w:rPr>
        <w:t>Tachographs, Telematics and Services segment at Continental</w:t>
      </w:r>
      <w:r>
        <w:rPr>
          <w:lang w:val="en-US"/>
        </w:rPr>
        <w:t>.</w:t>
      </w:r>
    </w:p>
    <w:p w:rsidR="000D3689" w:rsidRDefault="00AB1B03">
      <w:pPr>
        <w:pStyle w:val="berschrift2"/>
        <w:rPr>
          <w:lang w:val="en-US"/>
        </w:rPr>
      </w:pPr>
      <w:r>
        <w:rPr>
          <w:lang w:val="en-US"/>
        </w:rPr>
        <w:t>Quickly ordered and installed during downtimes between Christmas and New Year</w:t>
      </w:r>
    </w:p>
    <w:p w:rsidR="000D3689" w:rsidRDefault="00AB1B03">
      <w:pPr>
        <w:rPr>
          <w:lang w:val="en-US"/>
        </w:rPr>
      </w:pPr>
      <w:r>
        <w:rPr>
          <w:lang w:val="en-US"/>
        </w:rPr>
        <w:t>Getting an OBU permanently installed in a vehicl</w:t>
      </w:r>
      <w:r>
        <w:rPr>
          <w:lang w:val="en-US"/>
        </w:rPr>
        <w:t xml:space="preserve">e is very simple – it only takes three steps. If the OBU is obtained at a Service Point or on the Satellic website at </w:t>
      </w:r>
      <w:hyperlink r:id="rId10" w:history="1">
        <w:r>
          <w:rPr>
            <w:rStyle w:val="Hyperlink"/>
            <w:rFonts w:cs="Arial"/>
            <w:lang w:val="en-US"/>
          </w:rPr>
          <w:t>www.satellic.be</w:t>
        </w:r>
      </w:hyperlink>
      <w:r>
        <w:rPr>
          <w:lang w:val="en-US"/>
        </w:rPr>
        <w:t>, the installation can be booked at a nearby installation partner selected in the VD</w:t>
      </w:r>
      <w:r>
        <w:rPr>
          <w:lang w:val="en-US"/>
        </w:rPr>
        <w:t>O Webshop (</w:t>
      </w:r>
      <w:hyperlink r:id="rId11" w:history="1">
        <w:r>
          <w:rPr>
            <w:rStyle w:val="Hyperlink"/>
            <w:rFonts w:cs="Arial"/>
            <w:lang w:val="en-US"/>
          </w:rPr>
          <w:t>www.vdo-services.com</w:t>
        </w:r>
      </w:hyperlink>
      <w:r>
        <w:rPr>
          <w:lang w:val="en-US"/>
        </w:rPr>
        <w:t>). The selected certified workshop then installs the OBU. The customer can buy an installation voucher when ordering a unit in the VDO Webshop, so when he arrives at the workshop, e</w:t>
      </w:r>
      <w:r>
        <w:rPr>
          <w:lang w:val="en-US"/>
        </w:rPr>
        <w:t>verything has already been paid – there’s no additional paperwork to be filled out. VDO recommends OBU installation during the usual truck downtimes – during a tachograph inspection or the next workshop appointment, or during the holiday period from Christ</w:t>
      </w:r>
      <w:r>
        <w:rPr>
          <w:lang w:val="en-US"/>
        </w:rPr>
        <w:t>mas to New Year.</w:t>
      </w:r>
    </w:p>
    <w:p w:rsidR="000D3689" w:rsidRDefault="00AB1B03">
      <w:pPr>
        <w:keepLines w:val="0"/>
        <w:spacing w:after="200" w:line="276" w:lineRule="auto"/>
        <w:rPr>
          <w:lang w:val="en-US"/>
        </w:rPr>
      </w:pPr>
      <w:r>
        <w:rPr>
          <w:lang w:val="en-GB"/>
        </w:rPr>
        <w:br w:type="page"/>
      </w:r>
    </w:p>
    <w:p w:rsidR="000D3689" w:rsidRDefault="00AB1B03">
      <w:pPr>
        <w:pStyle w:val="Boilerplate"/>
        <w:rPr>
          <w:color w:val="000000"/>
          <w:lang w:val="en-US"/>
        </w:rPr>
      </w:pPr>
      <w:r>
        <w:rPr>
          <w:b/>
          <w:color w:val="000000"/>
          <w:lang w:val="en-US"/>
        </w:rPr>
        <w:lastRenderedPageBreak/>
        <w:t>Continental</w:t>
      </w:r>
      <w:r>
        <w:rPr>
          <w:color w:val="000000"/>
          <w:lang w:val="en-US"/>
        </w:rPr>
        <w:t xml:space="preserve"> develops intelligent technologies for transporting people and their goods. As a reliable partner, the international automotive supplier, tire manufacturer, and industrial partner provides sustainable, safe, comfortable, indiv</w:t>
      </w:r>
      <w:r>
        <w:rPr>
          <w:color w:val="000000"/>
          <w:lang w:val="en-US"/>
        </w:rPr>
        <w:t>idual, and affordable solutions. In 2014, the corporation generated sales of approximately €34.5 billion with its five divisions, Chassis &amp; Safety, Interior, Powertrain, Tire, and ContiTech. Continental currently employs more than 208,000 people in 53 coun</w:t>
      </w:r>
      <w:r>
        <w:rPr>
          <w:color w:val="000000"/>
          <w:lang w:val="en-US"/>
        </w:rPr>
        <w:t>tries.</w:t>
      </w:r>
    </w:p>
    <w:p w:rsidR="000D3689" w:rsidRDefault="00AB1B03">
      <w:pPr>
        <w:pStyle w:val="Boilerplate"/>
        <w:rPr>
          <w:lang w:val="en-GB"/>
        </w:rPr>
      </w:pPr>
      <w:r>
        <w:rPr>
          <w:lang w:val="en-GB"/>
        </w:rPr>
        <w:t xml:space="preserve">Information management in and beyond the vehicle is at the very heart of the </w:t>
      </w:r>
      <w:r>
        <w:rPr>
          <w:b/>
          <w:lang w:val="en-GB"/>
        </w:rPr>
        <w:t>Interior</w:t>
      </w:r>
      <w:r>
        <w:rPr>
          <w:lang w:val="en-GB"/>
        </w:rPr>
        <w:t xml:space="preserve"> division. The product portfolio for different types of vehicles includes: instrument clusters, multifunctional and head-up displays, control units, access control </w:t>
      </w:r>
      <w:r>
        <w:rPr>
          <w:lang w:val="en-GB"/>
        </w:rPr>
        <w:t>and tire-information systems, radios, infotainment systems, input devices, control panels, climate control units, software, cockpits as well as services and solutions for telematics and Intelligent Transportation Systems. The Interior division employs more</w:t>
      </w:r>
      <w:r>
        <w:rPr>
          <w:lang w:val="en-GB"/>
        </w:rPr>
        <w:t xml:space="preserve"> than 36,000 people worldwide and generated preliminary sales of approximately €7 billion in 2014.</w:t>
      </w:r>
    </w:p>
    <w:p w:rsidR="000D3689" w:rsidRDefault="00AB1B03">
      <w:pPr>
        <w:pStyle w:val="Boilerplate"/>
        <w:rPr>
          <w:color w:val="000000"/>
          <w:lang w:val="en-GB"/>
        </w:rPr>
      </w:pPr>
      <w:r>
        <w:rPr>
          <w:color w:val="000000"/>
          <w:lang w:val="en-GB"/>
        </w:rPr>
        <w:t xml:space="preserve">Within the Interior Division the </w:t>
      </w:r>
      <w:r>
        <w:rPr>
          <w:b/>
          <w:color w:val="000000"/>
          <w:lang w:val="en-GB"/>
        </w:rPr>
        <w:t>Commercial Vehicles &amp; Aftermarket</w:t>
      </w:r>
      <w:r>
        <w:rPr>
          <w:color w:val="000000"/>
          <w:lang w:val="en-GB"/>
        </w:rPr>
        <w:t xml:space="preserve"> Business Unit accommodates the specific requirements of the commercial vehicle, special ve</w:t>
      </w:r>
      <w:r>
        <w:rPr>
          <w:color w:val="000000"/>
          <w:lang w:val="en-GB"/>
        </w:rPr>
        <w:t>hicle and aftermarket sector. A global network of sales and service companies ensures proximity to local customers. Covering the product brands Continental, VDO, ATE, Galfer and Barum the Business Unit offers electronic products, systems and services for c</w:t>
      </w:r>
      <w:r>
        <w:rPr>
          <w:color w:val="000000"/>
          <w:lang w:val="en-GB"/>
        </w:rPr>
        <w:t>ommercial and special vehicles, a broad selection of products for specialized workshops and spare parts for the Independent Aftermarket and the Original Equipment Services after end of series production of the vehicle manufacturer.</w:t>
      </w:r>
    </w:p>
    <w:p w:rsidR="000D3689" w:rsidRDefault="000D3689">
      <w:pPr>
        <w:keepLines w:val="0"/>
        <w:spacing w:after="0" w:line="240" w:lineRule="auto"/>
        <w:rPr>
          <w:color w:val="000000"/>
          <w:sz w:val="20"/>
          <w:szCs w:val="20"/>
          <w:lang w:val="en-GB"/>
        </w:rPr>
      </w:pPr>
    </w:p>
    <w:p w:rsidR="000D3689" w:rsidRDefault="00AB1B03">
      <w:pPr>
        <w:pStyle w:val="LinksJournalist"/>
        <w:rPr>
          <w:lang w:val="en-GB"/>
        </w:rPr>
      </w:pPr>
      <w:r>
        <w:rPr>
          <w:lang w:val="en-GB"/>
        </w:rPr>
        <w:t>Contact for Journalists</w:t>
      </w:r>
      <w:r>
        <w:rPr>
          <w:lang w:val="en-GB"/>
        </w:rPr>
        <w:pict>
          <v:rect id="_x0000_i1025" style="width:481.85pt;height:.35pt" o:hralign="center" o:hrstd="t" o:hrnoshade="t" o:hr="t" fillcolor="black" stroked="f"/>
        </w:pict>
      </w:r>
    </w:p>
    <w:p w:rsidR="000D3689" w:rsidRDefault="000D3689">
      <w:pPr>
        <w:pStyle w:val="Zweispaltig"/>
        <w:rPr>
          <w:lang w:val="en-GB"/>
        </w:rPr>
        <w:sectPr w:rsidR="000D3689">
          <w:headerReference w:type="default" r:id="rId12"/>
          <w:footerReference w:type="default" r:id="rId13"/>
          <w:type w:val="continuous"/>
          <w:pgSz w:w="11906" w:h="16838" w:code="9"/>
          <w:pgMar w:top="2835" w:right="851" w:bottom="1134" w:left="1418" w:header="709" w:footer="454" w:gutter="0"/>
          <w:cols w:space="708"/>
          <w:docGrid w:linePitch="360"/>
        </w:sectPr>
      </w:pPr>
    </w:p>
    <w:p w:rsidR="000D3689" w:rsidRDefault="00AB1B03">
      <w:pPr>
        <w:pStyle w:val="Zweispaltig"/>
        <w:rPr>
          <w:lang w:val="en-GB"/>
        </w:rPr>
      </w:pPr>
      <w:r>
        <w:rPr>
          <w:lang w:val="en-GB"/>
        </w:rPr>
        <w:lastRenderedPageBreak/>
        <w:t xml:space="preserve">Christopher </w:t>
      </w:r>
      <w:r>
        <w:rPr>
          <w:lang w:val="en-GB"/>
        </w:rPr>
        <w:t>Schrecke</w:t>
      </w:r>
    </w:p>
    <w:p w:rsidR="000D3689" w:rsidRDefault="00AB1B03">
      <w:pPr>
        <w:pStyle w:val="Zweispaltig"/>
        <w:rPr>
          <w:lang w:val="en-GB"/>
        </w:rPr>
      </w:pPr>
      <w:r>
        <w:rPr>
          <w:lang w:val="en-GB"/>
        </w:rPr>
        <w:t>Head of Media Relations and Internal Communications</w:t>
      </w:r>
      <w:r>
        <w:rPr>
          <w:lang w:val="en-GB"/>
        </w:rPr>
        <w:br/>
        <w:t>Commercial Vehicles &amp; Aftermarket</w:t>
      </w:r>
    </w:p>
    <w:p w:rsidR="000D3689" w:rsidRDefault="00AB1B03">
      <w:pPr>
        <w:pStyle w:val="Zweispaltig"/>
        <w:rPr>
          <w:lang w:val="en-GB"/>
        </w:rPr>
      </w:pPr>
      <w:r>
        <w:rPr>
          <w:lang w:val="en-GB"/>
        </w:rPr>
        <w:t>Continental</w:t>
      </w:r>
    </w:p>
    <w:p w:rsidR="000D3689" w:rsidRDefault="00AB1B03">
      <w:pPr>
        <w:pStyle w:val="Zweispaltig"/>
        <w:rPr>
          <w:lang w:val="en-GB"/>
        </w:rPr>
      </w:pPr>
      <w:r>
        <w:rPr>
          <w:lang w:val="en-GB"/>
        </w:rPr>
        <w:t>Phone: +49 69 7603-2022</w:t>
      </w:r>
      <w:r>
        <w:rPr>
          <w:lang w:val="en-GB"/>
        </w:rPr>
        <w:br/>
        <w:t>E-Mail: christopher.schrecke@continental-corporation.com</w:t>
      </w:r>
    </w:p>
    <w:p w:rsidR="000D3689" w:rsidRDefault="000D3689">
      <w:pPr>
        <w:pStyle w:val="Zweispaltig"/>
        <w:rPr>
          <w:lang w:val="en-GB"/>
        </w:rPr>
      </w:pPr>
    </w:p>
    <w:p w:rsidR="000D3689" w:rsidRDefault="000D3689">
      <w:pPr>
        <w:pStyle w:val="Zweispaltig"/>
        <w:rPr>
          <w:lang w:val="en-GB"/>
        </w:rPr>
      </w:pPr>
    </w:p>
    <w:p w:rsidR="000D3689" w:rsidRDefault="000D3689">
      <w:pPr>
        <w:pStyle w:val="Zweispaltig"/>
        <w:rPr>
          <w:lang w:val="en-GB"/>
        </w:rPr>
      </w:pPr>
    </w:p>
    <w:p w:rsidR="000D3689" w:rsidRDefault="000D3689">
      <w:pPr>
        <w:pStyle w:val="Zweispaltig"/>
        <w:rPr>
          <w:lang w:val="en-GB"/>
        </w:rPr>
      </w:pPr>
    </w:p>
    <w:p w:rsidR="000D3689" w:rsidRDefault="000D3689">
      <w:pPr>
        <w:pStyle w:val="Zweispaltig"/>
        <w:rPr>
          <w:lang w:val="en-GB"/>
        </w:rPr>
      </w:pPr>
    </w:p>
    <w:p w:rsidR="000D3689" w:rsidRDefault="000D3689">
      <w:pPr>
        <w:pStyle w:val="Zweispaltig"/>
        <w:rPr>
          <w:lang w:val="en-GB"/>
        </w:rPr>
      </w:pPr>
    </w:p>
    <w:p w:rsidR="000D3689" w:rsidRDefault="000D3689">
      <w:pPr>
        <w:pStyle w:val="Zweispaltig"/>
        <w:rPr>
          <w:lang w:val="en-GB"/>
        </w:rPr>
        <w:sectPr w:rsidR="000D3689">
          <w:type w:val="continuous"/>
          <w:pgSz w:w="11906" w:h="16838" w:code="9"/>
          <w:pgMar w:top="2835" w:right="851" w:bottom="1134" w:left="1418" w:header="709" w:footer="454" w:gutter="0"/>
          <w:cols w:num="2" w:space="340"/>
          <w:docGrid w:linePitch="360"/>
        </w:sectPr>
      </w:pPr>
    </w:p>
    <w:p w:rsidR="000D3689" w:rsidRDefault="00AB1B03">
      <w:pPr>
        <w:pStyle w:val="Zweispaltig"/>
        <w:rPr>
          <w:lang w:val="en-GB"/>
        </w:rPr>
      </w:pPr>
      <w:r>
        <w:rPr>
          <w:lang w:val="en-GB"/>
        </w:rPr>
        <w:lastRenderedPageBreak/>
        <w:pict>
          <v:rect id="_x0000_i1026" style="width:481.85pt;height:.35pt" o:hralign="center" o:hrstd="t" o:hrnoshade="t" o:hr="t" fillcolor="black" stroked="f"/>
        </w:pict>
      </w:r>
    </w:p>
    <w:p w:rsidR="000D3689" w:rsidRDefault="000D3689">
      <w:pPr>
        <w:pStyle w:val="LinksJournalist"/>
        <w:rPr>
          <w:b w:val="0"/>
          <w:bCs w:val="0"/>
          <w:lang w:val="en-GB"/>
        </w:rPr>
      </w:pPr>
    </w:p>
    <w:p w:rsidR="000D3689" w:rsidRDefault="00AB1B03">
      <w:pPr>
        <w:pStyle w:val="PressText"/>
        <w:rPr>
          <w:sz w:val="22"/>
          <w:szCs w:val="22"/>
          <w:lang w:val="en-GB"/>
        </w:rPr>
      </w:pPr>
      <w:r>
        <w:rPr>
          <w:sz w:val="22"/>
          <w:szCs w:val="22"/>
          <w:lang w:val="en-GB"/>
        </w:rPr>
        <w:t>This press release is available i</w:t>
      </w:r>
      <w:r>
        <w:rPr>
          <w:sz w:val="22"/>
          <w:szCs w:val="22"/>
          <w:lang w:val="en-GB"/>
        </w:rPr>
        <w:t>n the following languages: German, English</w:t>
      </w:r>
    </w:p>
    <w:p w:rsidR="000D3689" w:rsidRDefault="000D3689">
      <w:pPr>
        <w:pStyle w:val="LinksJournalist"/>
        <w:rPr>
          <w:lang w:val="en-US"/>
        </w:rPr>
      </w:pPr>
    </w:p>
    <w:p w:rsidR="000D3689" w:rsidRDefault="00AB1B03">
      <w:pPr>
        <w:pStyle w:val="LinksJournalist"/>
        <w:rPr>
          <w:lang w:val="en-US"/>
        </w:rPr>
      </w:pPr>
      <w:r>
        <w:rPr>
          <w:lang w:val="en-US"/>
        </w:rPr>
        <w:t>Links</w:t>
      </w:r>
      <w:r>
        <w:pict>
          <v:rect id="_x0000_i1027" style="width:481.85pt;height:.35pt" o:hralign="center" o:hrstd="t" o:hrnoshade="t" o:hr="t" fillcolor="black" stroked="f"/>
        </w:pict>
      </w:r>
    </w:p>
    <w:p w:rsidR="000D3689" w:rsidRDefault="000D3689">
      <w:pPr>
        <w:pStyle w:val="Zweispaltig"/>
        <w:rPr>
          <w:lang w:val="en-US"/>
        </w:rPr>
        <w:sectPr w:rsidR="000D3689">
          <w:headerReference w:type="default" r:id="rId14"/>
          <w:type w:val="continuous"/>
          <w:pgSz w:w="11906" w:h="16838" w:code="9"/>
          <w:pgMar w:top="2835" w:right="851" w:bottom="1134" w:left="1418" w:header="709" w:footer="454" w:gutter="0"/>
          <w:cols w:space="708"/>
          <w:docGrid w:linePitch="360"/>
        </w:sectPr>
      </w:pPr>
    </w:p>
    <w:p w:rsidR="000D3689" w:rsidRDefault="00AB1B03">
      <w:pPr>
        <w:pStyle w:val="Zweispaltig"/>
        <w:spacing w:before="120"/>
        <w:rPr>
          <w:bCs/>
          <w:lang w:val="en-US"/>
        </w:rPr>
      </w:pPr>
      <w:r>
        <w:rPr>
          <w:b/>
          <w:lang w:val="en-US"/>
        </w:rPr>
        <w:lastRenderedPageBreak/>
        <w:t xml:space="preserve">Online press portal: </w:t>
      </w:r>
      <w:r>
        <w:rPr>
          <w:bCs/>
          <w:lang w:val="en-US"/>
        </w:rPr>
        <w:t>www.continental-presse.de</w:t>
      </w:r>
      <w:r>
        <w:rPr>
          <w:lang w:val="en-US"/>
        </w:rPr>
        <w:t xml:space="preserve"> </w:t>
      </w:r>
      <w:r>
        <w:fldChar w:fldCharType="begin"/>
      </w:r>
      <w:r>
        <w:rPr>
          <w:lang w:val="en-US"/>
        </w:rPr>
        <w:instrText xml:space="preserve"> http://www.continental-presse.de"</w:instrText>
      </w:r>
      <w:r>
        <w:fldChar w:fldCharType="separate"/>
      </w:r>
      <w:r>
        <w:rPr>
          <w:bCs/>
          <w:lang w:val="en-US"/>
        </w:rPr>
        <w:t>www.continental-presse.de</w:t>
      </w:r>
      <w:r>
        <w:fldChar w:fldCharType="end"/>
      </w:r>
    </w:p>
    <w:p w:rsidR="000D3689" w:rsidRDefault="00AB1B03">
      <w:pPr>
        <w:pStyle w:val="Zweispaltig"/>
        <w:rPr>
          <w:lang w:val="nl-BE"/>
        </w:rPr>
      </w:pPr>
      <w:r>
        <w:rPr>
          <w:b/>
          <w:lang w:val="nl-BE"/>
        </w:rPr>
        <w:t xml:space="preserve">Media database: </w:t>
      </w:r>
      <w:r>
        <w:rPr>
          <w:lang w:val="nl-BE"/>
        </w:rPr>
        <w:t>www.continental-mediacenter.com</w:t>
      </w:r>
    </w:p>
    <w:p w:rsidR="000D3689" w:rsidRDefault="00AB1B03">
      <w:pPr>
        <w:pStyle w:val="Zweispaltig"/>
        <w:rPr>
          <w:lang w:val="en-US"/>
        </w:rPr>
      </w:pPr>
      <w:r>
        <w:rPr>
          <w:b/>
          <w:lang w:val="en-US"/>
        </w:rPr>
        <w:t xml:space="preserve">Video portal: </w:t>
      </w:r>
      <w:r>
        <w:rPr>
          <w:lang w:val="en-US"/>
        </w:rPr>
        <w:t>videoportal.continental-corporation.com</w:t>
      </w:r>
    </w:p>
    <w:p w:rsidR="000D3689" w:rsidRDefault="00AB1B03">
      <w:pPr>
        <w:pStyle w:val="Zweispaltig"/>
      </w:pPr>
      <w:r>
        <w:pict>
          <v:rect id="_x0000_i1028" style="width:481.85pt;height:.35pt" o:hralign="center" o:hrstd="t" o:hrnoshade="t" o:hr="t" fillcolor="black" stroked="f"/>
        </w:pict>
      </w:r>
    </w:p>
    <w:p w:rsidR="000D3689" w:rsidRDefault="000D3689">
      <w:pPr>
        <w:pStyle w:val="Zweispaltig"/>
        <w:sectPr w:rsidR="000D3689">
          <w:type w:val="continuous"/>
          <w:pgSz w:w="11906" w:h="16838" w:code="9"/>
          <w:pgMar w:top="2835" w:right="851" w:bottom="1134" w:left="1418" w:header="709" w:footer="454" w:gutter="0"/>
          <w:cols w:space="340"/>
          <w:docGrid w:linePitch="360"/>
        </w:sectPr>
      </w:pPr>
    </w:p>
    <w:p w:rsidR="000D3689" w:rsidRDefault="000D3689">
      <w:pPr>
        <w:pStyle w:val="Zweispaltig"/>
        <w:rPr>
          <w:lang w:val="en-US"/>
        </w:rPr>
      </w:pPr>
    </w:p>
    <w:sectPr w:rsidR="000D3689">
      <w:headerReference w:type="default" r:id="rId15"/>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03" w:rsidRDefault="00AB1B03">
      <w:pPr>
        <w:spacing w:after="0" w:line="240" w:lineRule="auto"/>
      </w:pPr>
      <w:r>
        <w:separator/>
      </w:r>
    </w:p>
  </w:endnote>
  <w:endnote w:type="continuationSeparator" w:id="0">
    <w:p w:rsidR="00AB1B03" w:rsidRDefault="00AB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9" w:rsidRDefault="00AB1B03">
    <w:pPr>
      <w:pStyle w:val="Fuzeile"/>
      <w:tabs>
        <w:tab w:val="clear" w:pos="9072"/>
        <w:tab w:val="right" w:pos="9639"/>
      </w:tabs>
      <w:spacing w:line="240" w:lineRule="auto"/>
      <w:rPr>
        <w:lang w:val="en-US"/>
      </w:rPr>
    </w:pPr>
    <w:r>
      <w:rPr>
        <w:noProof/>
        <w:lang w:val="nl-BE" w:eastAsia="nl-BE"/>
      </w:rPr>
      <w:pict>
        <v:shapetype id="_x0000_t32" coordsize="21600,21600" o:spt="32" o:oned="t" path="m,l21600,21600e" filled="f">
          <v:path arrowok="t" fillok="f" o:connecttype="none"/>
          <o:lock v:ext="edit" shapetype="t"/>
        </v:shapetype>
        <v:shape id="AutoShape 1" o:spid="_x0000_s2052" type="#_x0000_t32" style="position:absolute;margin-left:0;margin-top:421pt;width:21.25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" strokeweight=".5pt">
          <w10:wrap anchorx="page" anchory="page"/>
        </v:shape>
      </w:pict>
    </w:r>
    <w:r>
      <w:rPr>
        <w:lang w:val="en-US"/>
      </w:rPr>
      <w:tab/>
    </w:r>
    <w:r>
      <w:rPr>
        <w:lang w:val="en-US"/>
      </w:rPr>
      <w:tab/>
    </w:r>
    <w:r>
      <w:fldChar w:fldCharType="begin"/>
    </w:r>
    <w:r>
      <w:rPr>
        <w:lang w:val="en-US"/>
      </w:rPr>
      <w:instrText xml:space="preserve"> if </w:instrText>
    </w:r>
    <w:r>
      <w:fldChar w:fldCharType="begin"/>
    </w:r>
    <w:r>
      <w:rPr>
        <w:lang w:val="en-US"/>
      </w:rPr>
      <w:instrText xml:space="preserve"> =1 </w:instrText>
    </w:r>
    <w:r>
      <w:fldChar w:fldCharType="separate"/>
    </w:r>
    <w:r w:rsidR="00872991">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sidR="00872991">
      <w:rPr>
        <w:noProof/>
        <w:lang w:val="en-US"/>
      </w:rPr>
      <w:instrText>3</w:instrText>
    </w:r>
    <w:r>
      <w:rPr>
        <w:noProof/>
      </w:rPr>
      <w:fldChar w:fldCharType="end"/>
    </w:r>
    <w:r>
      <w:rPr>
        <w:lang w:val="en-US"/>
      </w:rPr>
      <w:instrText xml:space="preserve"> "</w:instrText>
    </w:r>
    <w:r>
      <w:fldChar w:fldCharType="begin"/>
    </w:r>
    <w:r>
      <w:rPr>
        <w:lang w:val="en-US"/>
      </w:rPr>
      <w:instrText xml:space="preserve"> Page </w:instrText>
    </w:r>
    <w:r>
      <w:fldChar w:fldCharType="separate"/>
    </w:r>
    <w:r w:rsidR="00872991">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sidR="00872991">
      <w:rPr>
        <w:noProof/>
        <w:lang w:val="en-US"/>
      </w:rPr>
      <w:instrText>1</w:instrText>
    </w:r>
    <w:r>
      <w:rPr>
        <w:noProof/>
      </w:rPr>
      <w:fldChar w:fldCharType="end"/>
    </w:r>
    <w:r>
      <w:rPr>
        <w:lang w:val="en-US"/>
      </w:rPr>
      <w:instrText>" "</w:instrText>
    </w:r>
    <w:r>
      <w:fldChar w:fldCharType="begin"/>
    </w:r>
    <w:r>
      <w:rPr>
        <w:lang w:val="en-US"/>
      </w:rPr>
      <w:instrText xml:space="preserve"> if </w:instrText>
    </w:r>
    <w:r>
      <w:fldChar w:fldCharType="begin"/>
    </w:r>
    <w:r>
      <w:rPr>
        <w:lang w:val="en-US"/>
      </w:rPr>
      <w:instrText xml:space="preserve"> Page </w:instrText>
    </w:r>
    <w:r>
      <w:fldChar w:fldCharType="separate"/>
    </w:r>
    <w:r w:rsidR="00872991">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sidR="00872991">
      <w:rPr>
        <w:noProof/>
        <w:lang w:val="en-US"/>
      </w:rPr>
      <w:instrText>3</w:instrText>
    </w:r>
    <w:r>
      <w:rPr>
        <w:noProof/>
      </w:rPr>
      <w:fldChar w:fldCharType="end"/>
    </w:r>
    <w:r>
      <w:rPr>
        <w:lang w:val="en-US"/>
      </w:rPr>
      <w:instrText xml:space="preserve"> "" </w:instrText>
    </w:r>
    <w:r>
      <w:rPr>
        <w:lang w:val="en-US"/>
      </w:rPr>
      <w:br/>
      <w:instrText>"</w:instrText>
    </w:r>
    <w:r>
      <w:fldChar w:fldCharType="begin"/>
    </w:r>
    <w:r>
      <w:rPr>
        <w:lang w:val="en-US"/>
      </w:rPr>
      <w:instrText xml:space="preserve"> Page </w:instrText>
    </w:r>
    <w:r>
      <w:fldChar w:fldCharType="separate"/>
    </w:r>
    <w:r w:rsidR="00872991">
      <w:rPr>
        <w:noProof/>
        <w:lang w:val="en-US"/>
      </w:rPr>
      <w:instrText>1</w:instrText>
    </w:r>
    <w:r>
      <w:rPr>
        <w:noProof/>
      </w:rPr>
      <w:fldChar w:fldCharType="end"/>
    </w:r>
    <w:r>
      <w:rPr>
        <w:lang w:val="en-US"/>
      </w:rPr>
      <w:instrText>/</w:instrText>
    </w:r>
    <w:r>
      <w:fldChar w:fldCharType="begin"/>
    </w:r>
    <w:r>
      <w:rPr>
        <w:lang w:val="en-US"/>
      </w:rPr>
      <w:instrText xml:space="preserve"> NumPages </w:instrText>
    </w:r>
    <w:r>
      <w:fldChar w:fldCharType="separate"/>
    </w:r>
    <w:r w:rsidR="00872991">
      <w:rPr>
        <w:noProof/>
        <w:lang w:val="en-US"/>
      </w:rPr>
      <w:instrText>3</w:instrText>
    </w:r>
    <w:r>
      <w:rPr>
        <w:noProof/>
      </w:rPr>
      <w:fldChar w:fldCharType="end"/>
    </w:r>
    <w:r>
      <w:rPr>
        <w:lang w:val="en-US"/>
      </w:rPr>
      <w:instrText xml:space="preserve">" </w:instrText>
    </w:r>
    <w:r>
      <w:fldChar w:fldCharType="separate"/>
    </w:r>
    <w:r w:rsidR="00872991">
      <w:rPr>
        <w:noProof/>
        <w:lang w:val="en-US"/>
      </w:rPr>
      <w:instrText>1/3</w:instrText>
    </w:r>
    <w:r>
      <w:fldChar w:fldCharType="end"/>
    </w:r>
    <w:r>
      <w:rPr>
        <w:lang w:val="en-US"/>
      </w:rPr>
      <w:instrText xml:space="preserve">" </w:instrText>
    </w:r>
    <w:r>
      <w:fldChar w:fldCharType="separate"/>
    </w:r>
    <w:r w:rsidR="00872991">
      <w:rPr>
        <w:noProof/>
        <w:lang w:val="en-US"/>
      </w:rPr>
      <w:t>1/3</w:t>
    </w:r>
    <w:r>
      <w:fldChar w:fldCharType="end"/>
    </w:r>
  </w:p>
  <w:p w:rsidR="000D3689" w:rsidRDefault="00AB1B03">
    <w:pPr>
      <w:pStyle w:val="Fuss"/>
      <w:spacing w:line="200" w:lineRule="exact"/>
      <w:rPr>
        <w:lang w:val="en-US"/>
      </w:rPr>
    </w:pPr>
    <w:r>
      <w:rPr>
        <w:lang w:val="en-US"/>
      </w:rPr>
      <w:t xml:space="preserve"> </w:t>
    </w:r>
    <w:r>
      <w:rPr>
        <w:lang w:val="en-US"/>
      </w:rPr>
      <w:br/>
    </w:r>
  </w:p>
  <w:p w:rsidR="000D3689" w:rsidRDefault="00AB1B03">
    <w:pPr>
      <w:pStyle w:val="Fuss"/>
      <w:framePr w:w="9632" w:h="485" w:hRule="exact" w:wrap="around" w:vAnchor="page" w:hAnchor="page" w:x="1419" w:y="16156"/>
      <w:shd w:val="solid" w:color="FFFFFF" w:fill="FFFFFF"/>
      <w:rPr>
        <w:noProof/>
        <w:lang w:val="en-US"/>
      </w:rPr>
    </w:pPr>
    <w:r>
      <w:rPr>
        <w:noProof/>
        <w:lang w:val="en-US"/>
      </w:rPr>
      <w:t>Your contact</w:t>
    </w:r>
  </w:p>
  <w:p w:rsidR="000D3689" w:rsidRDefault="00AB1B03">
    <w:pPr>
      <w:pStyle w:val="Fuss"/>
      <w:framePr w:w="9632" w:h="485" w:hRule="exact" w:wrap="around" w:vAnchor="page" w:hAnchor="page" w:x="1419" w:y="16156"/>
      <w:shd w:val="solid" w:color="FFFFFF" w:fill="FFFFFF"/>
      <w:rPr>
        <w:lang w:val="en-US"/>
      </w:rPr>
    </w:pPr>
    <w:r>
      <w:rPr>
        <w:noProof/>
        <w:lang w:val="en-US"/>
      </w:rPr>
      <w:t xml:space="preserve">Christopher Schrecke, phone: </w:t>
    </w:r>
    <w:r>
      <w:rPr>
        <w:noProof/>
        <w:lang w:val="en-US"/>
      </w:rPr>
      <w:t>+49 69 7603-2022</w:t>
    </w:r>
  </w:p>
  <w:p w:rsidR="000D3689" w:rsidRDefault="000D3689">
    <w:pPr>
      <w:pStyle w:val="Fus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9" w:rsidRDefault="00AB1B03">
    <w:pPr>
      <w:pStyle w:val="Fuzeile"/>
      <w:tabs>
        <w:tab w:val="clear" w:pos="9072"/>
        <w:tab w:val="right" w:pos="9639"/>
      </w:tabs>
      <w:spacing w:line="240" w:lineRule="auto"/>
    </w:pPr>
    <w:r>
      <w:tab/>
    </w:r>
    <w:r>
      <w:tab/>
    </w:r>
    <w:r>
      <w:fldChar w:fldCharType="begin"/>
    </w:r>
    <w:r>
      <w:instrText xml:space="preserve"> if </w:instrText>
    </w:r>
    <w:r>
      <w:fldChar w:fldCharType="begin"/>
    </w:r>
    <w:r>
      <w:instrText xml:space="preserve"> =1 </w:instrText>
    </w:r>
    <w:r>
      <w:fldChar w:fldCharType="separate"/>
    </w:r>
    <w:r w:rsidR="008247A5">
      <w:rPr>
        <w:noProof/>
      </w:rPr>
      <w:instrText>1</w:instrText>
    </w:r>
    <w:r>
      <w:rPr>
        <w:noProof/>
      </w:rPr>
      <w:fldChar w:fldCharType="end"/>
    </w:r>
    <w:r>
      <w:instrText>=</w:instrText>
    </w:r>
    <w:r>
      <w:fldChar w:fldCharType="begin"/>
    </w:r>
    <w:r>
      <w:instrText xml:space="preserve"> NumPages </w:instrText>
    </w:r>
    <w:r>
      <w:fldChar w:fldCharType="separate"/>
    </w:r>
    <w:r w:rsidR="008247A5">
      <w:rPr>
        <w:noProof/>
      </w:rPr>
      <w:instrText>3</w:instrText>
    </w:r>
    <w:r>
      <w:rPr>
        <w:noProof/>
      </w:rPr>
      <w:fldChar w:fldCharType="end"/>
    </w:r>
    <w:r>
      <w:instrText xml:space="preserve"> "</w:instrText>
    </w:r>
    <w:r>
      <w:fldChar w:fldCharType="begin"/>
    </w:r>
    <w:r>
      <w:instrText xml:space="preserve"> Page </w:instrText>
    </w:r>
    <w:r>
      <w:fldChar w:fldCharType="separate"/>
    </w:r>
    <w:r>
      <w:rPr>
        <w:noProof/>
      </w:rPr>
      <w:instrText>1</w:instrText>
    </w:r>
    <w:r>
      <w:rPr>
        <w:noProof/>
      </w:rPr>
      <w:fldChar w:fldCharType="end"/>
    </w:r>
    <w:r>
      <w:instrText>/</w:instrText>
    </w:r>
    <w:r>
      <w:fldChar w:fldCharType="begin"/>
    </w:r>
    <w:r>
      <w:instrText xml:space="preserve"> NumPages </w:instrText>
    </w:r>
    <w:r>
      <w:fldChar w:fldCharType="separate"/>
    </w:r>
    <w:r>
      <w:rPr>
        <w:noProof/>
      </w:rPr>
      <w:instrText>1</w:instrText>
    </w:r>
    <w:r>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8247A5">
      <w:rPr>
        <w:noProof/>
      </w:rPr>
      <w:instrText>3</w:instrText>
    </w:r>
    <w:r>
      <w:rPr>
        <w:noProof/>
      </w:rPr>
      <w:fldChar w:fldCharType="end"/>
    </w:r>
    <w:r>
      <w:instrText>=</w:instrText>
    </w:r>
    <w:r>
      <w:fldChar w:fldCharType="begin"/>
    </w:r>
    <w:r>
      <w:instrText xml:space="preserve"> NumPages </w:instrText>
    </w:r>
    <w:r>
      <w:fldChar w:fldCharType="separate"/>
    </w:r>
    <w:r w:rsidR="008247A5">
      <w:rPr>
        <w:noProof/>
      </w:rPr>
      <w:instrText>3</w:instrText>
    </w:r>
    <w:r>
      <w:rPr>
        <w:noProof/>
      </w:rPr>
      <w:fldChar w:fldCharType="end"/>
    </w:r>
    <w:r>
      <w:instrText xml:space="preserve"> "" </w:instrText>
    </w:r>
    <w:r>
      <w:br/>
      <w:instrText>"</w:instrText>
    </w:r>
    <w:r>
      <w:fldChar w:fldCharType="begin"/>
    </w:r>
    <w:r>
      <w:instrText xml:space="preserve"> Page </w:instrText>
    </w:r>
    <w:r>
      <w:fldChar w:fldCharType="separate"/>
    </w:r>
    <w:r w:rsidR="008247A5">
      <w:rPr>
        <w:noProof/>
      </w:rPr>
      <w:instrText>2</w:instrText>
    </w:r>
    <w:r>
      <w:rPr>
        <w:noProof/>
      </w:rPr>
      <w:fldChar w:fldCharType="end"/>
    </w:r>
    <w:r>
      <w:instrText>/</w:instrText>
    </w:r>
    <w:r>
      <w:fldChar w:fldCharType="begin"/>
    </w:r>
    <w:r>
      <w:instrText xml:space="preserve"> NumPages </w:instrText>
    </w:r>
    <w:r>
      <w:fldChar w:fldCharType="separate"/>
    </w:r>
    <w:r w:rsidR="008247A5">
      <w:rPr>
        <w:noProof/>
      </w:rPr>
      <w:instrText>3</w:instrText>
    </w:r>
    <w:r>
      <w:rPr>
        <w:noProof/>
      </w:rPr>
      <w:fldChar w:fldCharType="end"/>
    </w:r>
    <w:r>
      <w:instrText xml:space="preserve">" </w:instrText>
    </w:r>
    <w:r>
      <w:fldChar w:fldCharType="end"/>
    </w:r>
    <w:r>
      <w:instrText xml:space="preserve">" </w:instrText>
    </w:r>
    <w:r>
      <w:fldChar w:fldCharType="end"/>
    </w:r>
  </w:p>
  <w:p w:rsidR="000D3689" w:rsidRDefault="00AB1B03">
    <w:pPr>
      <w:pStyle w:val="Fuss"/>
      <w:framePr w:w="9632" w:h="485" w:hRule="exact" w:wrap="around" w:vAnchor="page" w:hAnchor="page" w:x="1419" w:y="16156"/>
      <w:shd w:val="solid" w:color="FFFFFF" w:fill="FFFFFF"/>
      <w:rPr>
        <w:noProof/>
        <w:lang w:val="en-US"/>
      </w:rPr>
    </w:pPr>
    <w:r>
      <w:rPr>
        <w:noProof/>
        <w:lang w:val="en-US"/>
      </w:rPr>
      <w:t>Your contact</w:t>
    </w:r>
  </w:p>
  <w:p w:rsidR="000D3689" w:rsidRDefault="00AB1B03">
    <w:pPr>
      <w:pStyle w:val="Fuss"/>
      <w:framePr w:w="9632" w:h="485" w:hRule="exact" w:wrap="around" w:vAnchor="page" w:hAnchor="page" w:x="1419" w:y="16156"/>
      <w:shd w:val="solid" w:color="FFFFFF" w:fill="FFFFFF"/>
      <w:rPr>
        <w:lang w:val="en-US"/>
      </w:rPr>
    </w:pPr>
    <w:r>
      <w:rPr>
        <w:noProof/>
        <w:lang w:val="en-US"/>
      </w:rPr>
      <w:t>Christopher Schrecke, phone: +49 69 7603-2022</w:t>
    </w:r>
  </w:p>
  <w:p w:rsidR="000D3689" w:rsidRDefault="00AB1B03">
    <w:pPr>
      <w:pStyle w:val="Fuss"/>
      <w:spacing w:line="200" w:lineRule="exact"/>
      <w:rPr>
        <w:lang w:val="en-US"/>
      </w:rPr>
    </w:pPr>
    <w:r>
      <w:rPr>
        <w:lang w:val="en-US"/>
      </w:rPr>
      <w:t xml:space="preserve"> </w:t>
    </w:r>
    <w:r>
      <w:rPr>
        <w:lang w:val="en-US"/>
      </w:rPr>
      <w:br/>
    </w:r>
  </w:p>
  <w:p w:rsidR="000D3689" w:rsidRDefault="000D3689">
    <w:pPr>
      <w:pStyle w:val="Fus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03" w:rsidRDefault="00AB1B03">
      <w:pPr>
        <w:spacing w:after="0" w:line="240" w:lineRule="auto"/>
      </w:pPr>
      <w:r>
        <w:separator/>
      </w:r>
    </w:p>
  </w:footnote>
  <w:footnote w:type="continuationSeparator" w:id="0">
    <w:p w:rsidR="00AB1B03" w:rsidRDefault="00AB1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9" w:rsidRDefault="00AB1B03">
    <w:pPr>
      <w:pStyle w:val="TitelC"/>
    </w:pPr>
    <w:r>
      <w:rPr>
        <w:noProof/>
      </w:rPr>
      <w:drawing>
        <wp:anchor distT="0" distB="0" distL="114300" distR="114300" simplePos="0" relativeHeight="251654144"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7"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9" w:rsidRDefault="00AB1B03">
    <w:pPr>
      <w:pStyle w:val="TitelC"/>
    </w:pPr>
    <w:r>
      <w:rPr>
        <w:noProof/>
        <w:lang w:val="nl-BE" w:eastAsia="nl-BE"/>
      </w:rPr>
      <w:pict>
        <v:shapetype id="_x0000_t202" coordsize="21600,21600" o:spt="202" path="m,l,21600r21600,l21600,xe">
          <v:stroke joinstyle="miter"/>
          <v:path gradientshapeok="t" o:connecttype="rect"/>
        </v:shapetype>
        <v:shape id="Text Box 4" o:spid="_x0000_s2051" type="#_x0000_t202" style="position:absolute;left:0;text-align:left;margin-left:-70.9pt;margin-top:78.5pt;width:593.85pt;height:2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qggIAAA8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" stroked="f" strokeweight=".5pt">
          <v:textbox>
            <w:txbxContent>
              <w:p w:rsidR="000D3689" w:rsidRDefault="00AB1B03">
                <w:pPr>
                  <w:jc w:val="center"/>
                </w:pPr>
                <w:r>
                  <w:t xml:space="preserve">- </w:t>
                </w:r>
                <w:r>
                  <w:fldChar w:fldCharType="begin"/>
                </w:r>
                <w:r>
                  <w:instrText xml:space="preserve"> Page </w:instrText>
                </w:r>
                <w:r>
                  <w:fldChar w:fldCharType="separate"/>
                </w:r>
                <w:r w:rsidR="008247A5">
                  <w:rPr>
                    <w:noProof/>
                  </w:rPr>
                  <w:t>3</w:t>
                </w:r>
                <w:r>
                  <w:rPr>
                    <w:noProof/>
                  </w:rPr>
                  <w:fldChar w:fldCharType="end"/>
                </w:r>
                <w:r>
                  <w:t xml:space="preserve"> -</w:t>
                </w:r>
              </w:p>
            </w:txbxContent>
          </v:textbox>
        </v:shape>
      </w:pict>
    </w:r>
    <w:r>
      <w:rPr>
        <w:noProof/>
      </w:rPr>
      <w:drawing>
        <wp:anchor distT="0" distB="0" distL="114300" distR="114300" simplePos="0" relativeHeight="251663360"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9" w:rsidRDefault="00AB1B03">
    <w:pPr>
      <w:pStyle w:val="TitelC"/>
    </w:pPr>
    <w:r>
      <w:rPr>
        <w:noProof/>
        <w:lang w:val="nl-BE" w:eastAsia="nl-BE"/>
      </w:rPr>
      <w:pict>
        <v:shapetype id="_x0000_t202" coordsize="21600,21600" o:spt="202" path="m,l,21600r21600,l21600,xe">
          <v:stroke joinstyle="miter"/>
          <v:path gradientshapeok="t" o:connecttype="rect"/>
        </v:shapetype>
        <v:shape id="Textfeld 41" o:spid="_x0000_s2050" type="#_x0000_t202" style="position:absolute;left:0;text-align:left;margin-left:0;margin-top:78.5pt;width:481.9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" fillcolor="white [3201]" stroked="f" strokeweight=".5pt">
          <v:path arrowok="t"/>
          <v:textbox>
            <w:txbxContent>
              <w:p w:rsidR="000D3689" w:rsidRDefault="00AB1B03">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Pr>
        <w:noProof/>
      </w:rPr>
      <w:drawing>
        <wp:anchor distT="0" distB="0" distL="114300" distR="114300" simplePos="0" relativeHeight="25166438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689" w:rsidRDefault="00AB1B03">
    <w:pPr>
      <w:pStyle w:val="TitelC"/>
    </w:pPr>
    <w:r>
      <w:rPr>
        <w:noProof/>
        <w:lang w:val="nl-BE" w:eastAsia="nl-BE"/>
      </w:rPr>
      <w:pict>
        <v:shapetype id="_x0000_t202" coordsize="21600,21600" o:spt="202" path="m,l,21600r21600,l21600,xe">
          <v:stroke joinstyle="miter"/>
          <v:path gradientshapeok="t" o:connecttype="rect"/>
        </v:shapetype>
        <v:shape id="Text Box 7" o:spid="_x0000_s2049" type="#_x0000_t202" style="position:absolute;left:0;text-align:left;margin-left:0;margin-top:78.5pt;width:481.9pt;height: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" stroked="f" strokeweight=".5pt">
          <v:path arrowok="t"/>
          <v:textbox>
            <w:txbxContent>
              <w:p w:rsidR="000D3689" w:rsidRDefault="00AB1B03">
                <w:pPr>
                  <w:spacing w:line="240" w:lineRule="auto"/>
                  <w:jc w:val="center"/>
                </w:pPr>
                <w:r>
                  <w:rPr>
                    <w:lang w:val="en-GB"/>
                  </w:rPr>
                  <w:t xml:space="preserve">- </w:t>
                </w:r>
                <w:r>
                  <w:fldChar w:fldCharType="begin"/>
                </w:r>
                <w:r>
                  <w:instrText xml:space="preserve"> Page </w:instrText>
                </w:r>
                <w:r>
                  <w:fldChar w:fldCharType="separate"/>
                </w:r>
                <w:r>
                  <w:rPr>
                    <w:noProof/>
                  </w:rPr>
                  <w:t>3</w:t>
                </w:r>
                <w:r>
                  <w:rPr>
                    <w:noProof/>
                  </w:rPr>
                  <w:fldChar w:fldCharType="end"/>
                </w:r>
                <w:r>
                  <w:rPr>
                    <w:lang w:val="en-GB"/>
                  </w:rPr>
                  <w:t xml:space="preserve"> -</w:t>
                </w:r>
              </w:p>
            </w:txbxContent>
          </v:textbox>
        </v:shape>
      </w:pict>
    </w:r>
    <w:r>
      <w:rPr>
        <w:noProof/>
      </w:rPr>
      <w:drawing>
        <wp:anchor distT="0" distB="0" distL="114300" distR="114300" simplePos="0" relativeHeight="251655168" behindDoc="0" locked="0" layoutInCell="1" allowOverlap="1">
          <wp:simplePos x="0" y="0"/>
          <wp:positionH relativeFrom="column">
            <wp:posOffset>-65405</wp:posOffset>
          </wp:positionH>
          <wp:positionV relativeFrom="paragraph">
            <wp:posOffset>-13970</wp:posOffset>
          </wp:positionV>
          <wp:extent cx="2484120" cy="476250"/>
          <wp:effectExtent l="0" t="0" r="0" b="0"/>
          <wp:wrapNone/>
          <wp:docPr id="8"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62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79AB"/>
    <w:multiLevelType w:val="hybridMultilevel"/>
    <w:tmpl w:val="D6E6E4F2"/>
    <w:lvl w:ilvl="0" w:tplc="01B4C7BE">
      <w:start w:val="1"/>
      <w:numFmt w:val="bullet"/>
      <w:pStyle w:val="VorlaufBullet"/>
      <w:lvlText w:val=""/>
      <w:lvlJc w:val="left"/>
      <w:pPr>
        <w:ind w:left="720" w:hanging="360"/>
      </w:pPr>
      <w:rPr>
        <w:rFonts w:ascii="Symbol" w:hAnsi="Symbol" w:cs="Symbol" w:hint="default"/>
      </w:rPr>
    </w:lvl>
    <w:lvl w:ilvl="1" w:tplc="49223444" w:tentative="1">
      <w:start w:val="1"/>
      <w:numFmt w:val="bullet"/>
      <w:lvlText w:val="o"/>
      <w:lvlJc w:val="left"/>
      <w:pPr>
        <w:ind w:left="1440" w:hanging="360"/>
      </w:pPr>
      <w:rPr>
        <w:rFonts w:ascii="Courier New" w:hAnsi="Courier New" w:cs="Courier New" w:hint="default"/>
      </w:rPr>
    </w:lvl>
    <w:lvl w:ilvl="2" w:tplc="96AE3090" w:tentative="1">
      <w:start w:val="1"/>
      <w:numFmt w:val="bullet"/>
      <w:lvlText w:val=""/>
      <w:lvlJc w:val="left"/>
      <w:pPr>
        <w:ind w:left="2160" w:hanging="360"/>
      </w:pPr>
      <w:rPr>
        <w:rFonts w:ascii="Wingdings" w:hAnsi="Wingdings" w:cs="Wingdings" w:hint="default"/>
      </w:rPr>
    </w:lvl>
    <w:lvl w:ilvl="3" w:tplc="87682548" w:tentative="1">
      <w:start w:val="1"/>
      <w:numFmt w:val="bullet"/>
      <w:lvlText w:val=""/>
      <w:lvlJc w:val="left"/>
      <w:pPr>
        <w:ind w:left="2880" w:hanging="360"/>
      </w:pPr>
      <w:rPr>
        <w:rFonts w:ascii="Symbol" w:hAnsi="Symbol" w:cs="Symbol" w:hint="default"/>
      </w:rPr>
    </w:lvl>
    <w:lvl w:ilvl="4" w:tplc="9AB6ACEA" w:tentative="1">
      <w:start w:val="1"/>
      <w:numFmt w:val="bullet"/>
      <w:lvlText w:val="o"/>
      <w:lvlJc w:val="left"/>
      <w:pPr>
        <w:ind w:left="3600" w:hanging="360"/>
      </w:pPr>
      <w:rPr>
        <w:rFonts w:ascii="Courier New" w:hAnsi="Courier New" w:cs="Courier New" w:hint="default"/>
      </w:rPr>
    </w:lvl>
    <w:lvl w:ilvl="5" w:tplc="1EE22ED2" w:tentative="1">
      <w:start w:val="1"/>
      <w:numFmt w:val="bullet"/>
      <w:lvlText w:val=""/>
      <w:lvlJc w:val="left"/>
      <w:pPr>
        <w:ind w:left="4320" w:hanging="360"/>
      </w:pPr>
      <w:rPr>
        <w:rFonts w:ascii="Wingdings" w:hAnsi="Wingdings" w:cs="Wingdings" w:hint="default"/>
      </w:rPr>
    </w:lvl>
    <w:lvl w:ilvl="6" w:tplc="B3F42D38" w:tentative="1">
      <w:start w:val="1"/>
      <w:numFmt w:val="bullet"/>
      <w:lvlText w:val=""/>
      <w:lvlJc w:val="left"/>
      <w:pPr>
        <w:ind w:left="5040" w:hanging="360"/>
      </w:pPr>
      <w:rPr>
        <w:rFonts w:ascii="Symbol" w:hAnsi="Symbol" w:cs="Symbol" w:hint="default"/>
      </w:rPr>
    </w:lvl>
    <w:lvl w:ilvl="7" w:tplc="1DEC6AF8" w:tentative="1">
      <w:start w:val="1"/>
      <w:numFmt w:val="bullet"/>
      <w:lvlText w:val="o"/>
      <w:lvlJc w:val="left"/>
      <w:pPr>
        <w:ind w:left="5760" w:hanging="360"/>
      </w:pPr>
      <w:rPr>
        <w:rFonts w:ascii="Courier New" w:hAnsi="Courier New" w:cs="Courier New" w:hint="default"/>
      </w:rPr>
    </w:lvl>
    <w:lvl w:ilvl="8" w:tplc="2E6C527C" w:tentative="1">
      <w:start w:val="1"/>
      <w:numFmt w:val="bullet"/>
      <w:lvlText w:val=""/>
      <w:lvlJc w:val="left"/>
      <w:pPr>
        <w:ind w:left="6480" w:hanging="360"/>
      </w:pPr>
      <w:rPr>
        <w:rFonts w:ascii="Wingdings" w:hAnsi="Wingdings" w:cs="Wingdings" w:hint="default"/>
      </w:rPr>
    </w:lvl>
  </w:abstractNum>
  <w:abstractNum w:abstractNumId="1" w15:restartNumberingAfterBreak="0">
    <w:nsid w:val="6E017835"/>
    <w:multiLevelType w:val="hybridMultilevel"/>
    <w:tmpl w:val="CF5C7F0C"/>
    <w:lvl w:ilvl="0" w:tplc="7632DD32">
      <w:start w:val="1"/>
      <w:numFmt w:val="bullet"/>
      <w:lvlText w:val=""/>
      <w:lvlJc w:val="left"/>
      <w:pPr>
        <w:tabs>
          <w:tab w:val="num" w:pos="720"/>
        </w:tabs>
        <w:ind w:left="720" w:hanging="360"/>
      </w:pPr>
      <w:rPr>
        <w:rFonts w:ascii="Symbol" w:hAnsi="Symbol" w:cs="Symbol" w:hint="default"/>
      </w:rPr>
    </w:lvl>
    <w:lvl w:ilvl="1" w:tplc="5F14DFFA" w:tentative="1">
      <w:start w:val="1"/>
      <w:numFmt w:val="bullet"/>
      <w:lvlText w:val="o"/>
      <w:lvlJc w:val="left"/>
      <w:pPr>
        <w:tabs>
          <w:tab w:val="num" w:pos="1440"/>
        </w:tabs>
        <w:ind w:left="1440" w:hanging="360"/>
      </w:pPr>
      <w:rPr>
        <w:rFonts w:ascii="Courier New" w:hAnsi="Courier New" w:cs="Courier New" w:hint="default"/>
      </w:rPr>
    </w:lvl>
    <w:lvl w:ilvl="2" w:tplc="23D06246" w:tentative="1">
      <w:start w:val="1"/>
      <w:numFmt w:val="bullet"/>
      <w:lvlText w:val=""/>
      <w:lvlJc w:val="left"/>
      <w:pPr>
        <w:tabs>
          <w:tab w:val="num" w:pos="2160"/>
        </w:tabs>
        <w:ind w:left="2160" w:hanging="360"/>
      </w:pPr>
      <w:rPr>
        <w:rFonts w:ascii="Wingdings" w:hAnsi="Wingdings" w:cs="Wingdings" w:hint="default"/>
      </w:rPr>
    </w:lvl>
    <w:lvl w:ilvl="3" w:tplc="93E8BD94" w:tentative="1">
      <w:start w:val="1"/>
      <w:numFmt w:val="bullet"/>
      <w:lvlText w:val=""/>
      <w:lvlJc w:val="left"/>
      <w:pPr>
        <w:tabs>
          <w:tab w:val="num" w:pos="2880"/>
        </w:tabs>
        <w:ind w:left="2880" w:hanging="360"/>
      </w:pPr>
      <w:rPr>
        <w:rFonts w:ascii="Symbol" w:hAnsi="Symbol" w:cs="Symbol" w:hint="default"/>
      </w:rPr>
    </w:lvl>
    <w:lvl w:ilvl="4" w:tplc="51C2F632" w:tentative="1">
      <w:start w:val="1"/>
      <w:numFmt w:val="bullet"/>
      <w:lvlText w:val="o"/>
      <w:lvlJc w:val="left"/>
      <w:pPr>
        <w:tabs>
          <w:tab w:val="num" w:pos="3600"/>
        </w:tabs>
        <w:ind w:left="3600" w:hanging="360"/>
      </w:pPr>
      <w:rPr>
        <w:rFonts w:ascii="Courier New" w:hAnsi="Courier New" w:cs="Courier New" w:hint="default"/>
      </w:rPr>
    </w:lvl>
    <w:lvl w:ilvl="5" w:tplc="6EE6E2B0" w:tentative="1">
      <w:start w:val="1"/>
      <w:numFmt w:val="bullet"/>
      <w:lvlText w:val=""/>
      <w:lvlJc w:val="left"/>
      <w:pPr>
        <w:tabs>
          <w:tab w:val="num" w:pos="4320"/>
        </w:tabs>
        <w:ind w:left="4320" w:hanging="360"/>
      </w:pPr>
      <w:rPr>
        <w:rFonts w:ascii="Wingdings" w:hAnsi="Wingdings" w:cs="Wingdings" w:hint="default"/>
      </w:rPr>
    </w:lvl>
    <w:lvl w:ilvl="6" w:tplc="31FE554A" w:tentative="1">
      <w:start w:val="1"/>
      <w:numFmt w:val="bullet"/>
      <w:lvlText w:val=""/>
      <w:lvlJc w:val="left"/>
      <w:pPr>
        <w:tabs>
          <w:tab w:val="num" w:pos="5040"/>
        </w:tabs>
        <w:ind w:left="5040" w:hanging="360"/>
      </w:pPr>
      <w:rPr>
        <w:rFonts w:ascii="Symbol" w:hAnsi="Symbol" w:cs="Symbol" w:hint="default"/>
      </w:rPr>
    </w:lvl>
    <w:lvl w:ilvl="7" w:tplc="7E805706" w:tentative="1">
      <w:start w:val="1"/>
      <w:numFmt w:val="bullet"/>
      <w:lvlText w:val="o"/>
      <w:lvlJc w:val="left"/>
      <w:pPr>
        <w:tabs>
          <w:tab w:val="num" w:pos="5760"/>
        </w:tabs>
        <w:ind w:left="5760" w:hanging="360"/>
      </w:pPr>
      <w:rPr>
        <w:rFonts w:ascii="Courier New" w:hAnsi="Courier New" w:cs="Courier New" w:hint="default"/>
      </w:rPr>
    </w:lvl>
    <w:lvl w:ilvl="8" w:tplc="0E089DD8"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00"/>
  <w:displayHorizontalDrawingGridEvery w:val="2"/>
  <w:characterSpacingControl w:val="doNotCompress"/>
  <w:doNotValidateAgainstSchema/>
  <w:doNotDemarcateInvalidXml/>
  <w:hdrShapeDefaults>
    <o:shapedefaults v:ext="edit" spidmax="2053"/>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dgnword-docGUID" w:val="{6FE45EE7-BAB5-4E3A-B25C-631E8D8D01E1}"/>
    <w:docVar w:name="dgnword-eventsink" w:val="225969272"/>
    <w:docVar w:name="Fussszeile" w:val="Fusszeile"/>
    <w:docVar w:name="Fusszeile" w:val="Ihr Kontakt:Vorname Nachname, Telefon: international"/>
  </w:docVars>
  <w:rsids>
    <w:rsidRoot w:val="000D3689"/>
    <w:rsid w:val="000D3689"/>
    <w:rsid w:val="008247A5"/>
    <w:rsid w:val="00872991"/>
    <w:rsid w:val="00AB1B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D50CF474-A203-439A-B56F-F696AB08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cs="Arial"/>
    </w:rPr>
  </w:style>
  <w:style w:type="paragraph" w:styleId="berschrift1">
    <w:name w:val="heading 1"/>
    <w:basedOn w:val="Standard"/>
    <w:next w:val="Standard"/>
    <w:link w:val="berschrift1Zchn"/>
    <w:uiPriority w:val="99"/>
    <w:qFormat/>
    <w:pPr>
      <w:keepNext/>
      <w:spacing w:after="120" w:line="440" w:lineRule="exact"/>
      <w:outlineLvl w:val="0"/>
    </w:pPr>
    <w:rPr>
      <w:rFonts w:eastAsia="Times New Roman"/>
      <w:b/>
      <w:bCs/>
      <w:color w:val="000000"/>
      <w:position w:val="8"/>
      <w:sz w:val="36"/>
      <w:szCs w:val="36"/>
    </w:rPr>
  </w:style>
  <w:style w:type="paragraph" w:styleId="berschrift2">
    <w:name w:val="heading 2"/>
    <w:aliases w:val="Zwischenüberschrift"/>
    <w:basedOn w:val="Standard"/>
    <w:next w:val="Standard"/>
    <w:link w:val="berschrift2Zchn"/>
    <w:uiPriority w:val="99"/>
    <w:qFormat/>
    <w:pPr>
      <w:keepNext/>
      <w:spacing w:before="660"/>
      <w:outlineLvl w:val="1"/>
    </w:pPr>
    <w:rPr>
      <w:rFonts w:eastAsia="Times New Roman"/>
      <w:b/>
      <w:bCs/>
    </w:rPr>
  </w:style>
  <w:style w:type="paragraph" w:styleId="berschrift3">
    <w:name w:val="heading 3"/>
    <w:basedOn w:val="Standard"/>
    <w:next w:val="Standard"/>
    <w:link w:val="berschrift3Zchn"/>
    <w:uiPriority w:val="99"/>
    <w:qFormat/>
    <w:pPr>
      <w:keepNext/>
      <w:spacing w:before="200" w:after="0"/>
      <w:outlineLvl w:val="2"/>
    </w:pPr>
    <w:rPr>
      <w:rFonts w:ascii="Cambria" w:eastAsia="Times New Roman" w:hAnsi="Cambria" w:cs="Cambria"/>
      <w:b/>
      <w:bCs/>
      <w:color w:val="004B9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Arial" w:hAnsi="Arial" w:cs="Arial"/>
      <w:b/>
      <w:bCs/>
      <w:color w:val="000000"/>
      <w:position w:val="8"/>
      <w:sz w:val="28"/>
      <w:szCs w:val="28"/>
      <w:lang w:eastAsia="de-DE"/>
    </w:rPr>
  </w:style>
  <w:style w:type="character" w:customStyle="1" w:styleId="berschrift2Zchn">
    <w:name w:val="Überschrift 2 Zchn"/>
    <w:aliases w:val="Zwischenüberschrift Zchn"/>
    <w:basedOn w:val="Absatz-Standardschriftart"/>
    <w:link w:val="berschrift2"/>
    <w:uiPriority w:val="99"/>
    <w:rPr>
      <w:rFonts w:ascii="Arial" w:hAnsi="Arial" w:cs="Arial"/>
      <w:b/>
      <w:bCs/>
      <w:sz w:val="26"/>
      <w:szCs w:val="26"/>
      <w:lang w:eastAsia="de-DE"/>
    </w:rPr>
  </w:style>
  <w:style w:type="character" w:customStyle="1" w:styleId="berschrift3Zchn">
    <w:name w:val="Überschrift 3 Zchn"/>
    <w:basedOn w:val="Absatz-Standardschriftart"/>
    <w:link w:val="berschrift3"/>
    <w:uiPriority w:val="99"/>
    <w:rPr>
      <w:rFonts w:ascii="Cambria" w:hAnsi="Cambria" w:cs="Cambria"/>
      <w:b/>
      <w:bCs/>
      <w:color w:val="004B93"/>
      <w:sz w:val="24"/>
      <w:szCs w:val="24"/>
      <w:lang w:eastAsia="de-DE"/>
    </w:rPr>
  </w:style>
  <w:style w:type="paragraph" w:styleId="Funotentext">
    <w:name w:val="footnote text"/>
    <w:basedOn w:val="Standard"/>
    <w:link w:val="FunotentextZchn"/>
    <w:uiPriority w:val="99"/>
    <w:semiHidden/>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rPr>
      <w:vertAlign w:val="superscript"/>
    </w:rPr>
  </w:style>
  <w:style w:type="paragraph" w:customStyle="1" w:styleId="Punkt-Liste">
    <w:name w:val="Punkt-Liste"/>
    <w:basedOn w:val="Standard"/>
    <w:uiPriority w:val="99"/>
    <w:pPr>
      <w:spacing w:line="255" w:lineRule="exact"/>
      <w:ind w:left="2013" w:hanging="284"/>
    </w:pPr>
    <w:rPr>
      <w:rFonts w:ascii="Frutiger 45 Light" w:eastAsia="Times New Roman" w:hAnsi="Frutiger 45 Light" w:cs="Frutiger 45 Light"/>
    </w:rPr>
  </w:style>
  <w:style w:type="paragraph" w:styleId="Kopfzeile">
    <w:name w:val="header"/>
    <w:basedOn w:val="Standard"/>
    <w:link w:val="KopfzeileZchn"/>
    <w:uiPriority w:val="99"/>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Arial"/>
      <w:sz w:val="24"/>
      <w:szCs w:val="24"/>
      <w:lang w:eastAsia="de-DE"/>
    </w:rPr>
  </w:style>
  <w:style w:type="paragraph" w:styleId="Fuzeile">
    <w:name w:val="footer"/>
    <w:basedOn w:val="Standard"/>
    <w:link w:val="FuzeileZchn"/>
    <w:uiPriority w:val="99"/>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Arial"/>
      <w:sz w:val="24"/>
      <w:szCs w:val="24"/>
      <w:lang w:eastAsia="de-DE"/>
    </w:rPr>
  </w:style>
  <w:style w:type="paragraph" w:styleId="Sprechblasentext">
    <w:name w:val="Balloon Text"/>
    <w:basedOn w:val="Standard"/>
    <w:link w:val="SprechblasentextZchn"/>
    <w:uiPriority w:val="99"/>
    <w:semiHidden/>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uiPriority w:val="99"/>
    <w:pPr>
      <w:spacing w:line="240" w:lineRule="auto"/>
      <w:jc w:val="right"/>
    </w:pPr>
    <w:rPr>
      <w:sz w:val="36"/>
      <w:szCs w:val="36"/>
    </w:rPr>
  </w:style>
  <w:style w:type="character" w:styleId="Platzhaltertext">
    <w:name w:val="Placeholder Text"/>
    <w:basedOn w:val="Absatz-Standardschriftart"/>
    <w:uiPriority w:val="99"/>
    <w:semiHidden/>
    <w:rPr>
      <w:rFonts w:cs="Times New Roman"/>
      <w:color w:val="808080"/>
    </w:rPr>
  </w:style>
  <w:style w:type="paragraph" w:customStyle="1" w:styleId="Vorlauf">
    <w:name w:val="Vorlauf"/>
    <w:basedOn w:val="Standard"/>
    <w:next w:val="Standard"/>
    <w:uiPriority w:val="99"/>
    <w:pPr>
      <w:spacing w:after="400" w:line="240" w:lineRule="auto"/>
      <w:contextualSpacing/>
    </w:pPr>
    <w:rPr>
      <w:b/>
      <w:bCs/>
    </w:rPr>
  </w:style>
  <w:style w:type="paragraph" w:customStyle="1" w:styleId="LinksJournalist">
    <w:name w:val="Links_Journalist"/>
    <w:basedOn w:val="Standard"/>
    <w:next w:val="Standard"/>
    <w:uiPriority w:val="99"/>
    <w:pPr>
      <w:spacing w:after="0" w:line="240" w:lineRule="auto"/>
    </w:pPr>
    <w:rPr>
      <w:b/>
      <w:bCs/>
    </w:rPr>
  </w:style>
  <w:style w:type="paragraph" w:customStyle="1" w:styleId="Zweispaltig">
    <w:name w:val="Zweispaltig"/>
    <w:basedOn w:val="LinksJournalist"/>
    <w:uiPriority w:val="99"/>
    <w:rPr>
      <w:b w:val="0"/>
      <w:bCs w:val="0"/>
    </w:rPr>
  </w:style>
  <w:style w:type="paragraph" w:customStyle="1" w:styleId="Boilerplate">
    <w:name w:val="Boilerplate"/>
    <w:basedOn w:val="Standard"/>
    <w:uiPriority w:val="99"/>
    <w:pPr>
      <w:spacing w:before="440" w:line="240" w:lineRule="auto"/>
    </w:pPr>
    <w:rPr>
      <w:sz w:val="20"/>
      <w:szCs w:val="20"/>
    </w:rPr>
  </w:style>
  <w:style w:type="paragraph" w:customStyle="1" w:styleId="Fuss">
    <w:name w:val="Fuss"/>
    <w:basedOn w:val="Fuzeile"/>
    <w:uiPriority w:val="99"/>
    <w:pPr>
      <w:tabs>
        <w:tab w:val="clear" w:pos="9072"/>
        <w:tab w:val="right" w:pos="9639"/>
      </w:tabs>
      <w:spacing w:line="220" w:lineRule="exact"/>
    </w:pPr>
    <w:rPr>
      <w:sz w:val="18"/>
      <w:szCs w:val="18"/>
    </w:rPr>
  </w:style>
  <w:style w:type="paragraph" w:customStyle="1" w:styleId="VorlaufBullet">
    <w:name w:val="Vorlauf Bullet"/>
    <w:basedOn w:val="Vorlauf"/>
    <w:uiPriority w:val="99"/>
    <w:pPr>
      <w:numPr>
        <w:numId w:val="1"/>
      </w:numPr>
      <w:tabs>
        <w:tab w:val="left" w:pos="227"/>
      </w:tabs>
      <w:spacing w:after="440"/>
      <w:ind w:left="227" w:hanging="227"/>
    </w:pPr>
  </w:style>
  <w:style w:type="paragraph" w:styleId="Listenabsatz">
    <w:name w:val="List Paragraph"/>
    <w:basedOn w:val="Standard"/>
    <w:uiPriority w:val="99"/>
    <w:qFormat/>
    <w:pPr>
      <w:ind w:left="720"/>
      <w:contextualSpacing/>
    </w:pPr>
  </w:style>
  <w:style w:type="character" w:styleId="Hyperlink">
    <w:name w:val="Hyperlink"/>
    <w:basedOn w:val="Absatz-Standardschriftart"/>
    <w:uiPriority w:val="99"/>
    <w:rPr>
      <w:rFonts w:cs="Times New Roman"/>
      <w:color w:val="000000"/>
      <w:u w:val="single"/>
    </w:rPr>
  </w:style>
  <w:style w:type="paragraph" w:customStyle="1" w:styleId="First">
    <w:name w:val="First"/>
    <w:basedOn w:val="Standard"/>
    <w:uiPriority w:val="99"/>
    <w:pPr>
      <w:spacing w:after="200" w:line="240" w:lineRule="auto"/>
    </w:pPr>
    <w:rPr>
      <w:sz w:val="20"/>
      <w:szCs w:val="20"/>
    </w:rPr>
  </w:style>
  <w:style w:type="paragraph" w:customStyle="1" w:styleId="PressText">
    <w:name w:val="PressText"/>
    <w:basedOn w:val="Standard"/>
    <w:next w:val="Standard"/>
    <w:uiPriority w:val="99"/>
    <w:pPr>
      <w:spacing w:line="240" w:lineRule="auto"/>
    </w:pPr>
    <w:rPr>
      <w:sz w:val="20"/>
      <w:szCs w:val="20"/>
    </w:rPr>
  </w:style>
  <w:style w:type="paragraph" w:customStyle="1" w:styleId="Standard1">
    <w:name w:val="Standard1"/>
    <w:uiPriority w:val="99"/>
    <w:pPr>
      <w:spacing w:after="240"/>
    </w:pPr>
    <w:rPr>
      <w:rFonts w:ascii="Arial" w:eastAsia="ヒラギノ角ゴ Pro W3" w:hAnsi="Arial" w:cs="Arial"/>
      <w:color w:val="000000"/>
    </w:rPr>
  </w:style>
  <w:style w:type="character" w:customStyle="1" w:styleId="hps">
    <w:name w:val="hps"/>
    <w:uiPriority w:val="99"/>
    <w:rPr>
      <w:rFonts w:cs="Times New Roman"/>
    </w:rPr>
  </w:style>
  <w:style w:type="character" w:styleId="Kommentarzeichen">
    <w:name w:val="annotation reference"/>
    <w:basedOn w:val="Absatz-Standardschriftart"/>
    <w:uiPriority w:val="99"/>
    <w:semiHidden/>
    <w:rPr>
      <w:rFonts w:cs="Times New Roman"/>
      <w:sz w:val="16"/>
      <w:szCs w:val="16"/>
    </w:rPr>
  </w:style>
  <w:style w:type="paragraph" w:styleId="Kommentartext">
    <w:name w:val="annotation text"/>
    <w:basedOn w:val="Standard"/>
    <w:link w:val="KommentartextZchn"/>
    <w:uiPriority w:val="99"/>
    <w:semiHidden/>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Arial"/>
      <w:sz w:val="20"/>
      <w:szCs w:val="20"/>
      <w:lang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do-services.com"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satellic.b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5079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Continental AG</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Tress</dc:creator>
  <cp:lastModifiedBy>Sebastian Althaus</cp:lastModifiedBy>
  <cp:revision>2</cp:revision>
  <cp:lastPrinted>2015-11-17T10:40:00Z</cp:lastPrinted>
  <dcterms:created xsi:type="dcterms:W3CDTF">2015-12-08T08:58:00Z</dcterms:created>
  <dcterms:modified xsi:type="dcterms:W3CDTF">2015-12-08T08:58:00Z</dcterms:modified>
</cp:coreProperties>
</file>