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1D" w:rsidRPr="00013402" w:rsidRDefault="00883F6E">
      <w:pPr>
        <w:pStyle w:val="First"/>
        <w:rPr>
          <w:lang w:val="en-US"/>
        </w:rPr>
        <w:sectPr w:rsidR="00EF041D" w:rsidRPr="00013402">
          <w:headerReference w:type="default" r:id="rId7"/>
          <w:footerReference w:type="default" r:id="rId8"/>
          <w:pgSz w:w="11906" w:h="16838" w:code="9"/>
          <w:pgMar w:top="3233" w:right="851" w:bottom="1134" w:left="1418" w:header="709" w:footer="454" w:gutter="0"/>
          <w:cols w:space="708"/>
          <w:docGrid w:linePitch="360"/>
        </w:sectPr>
      </w:pPr>
      <w:r>
        <w:rPr>
          <w:noProof/>
        </w:rPr>
        <mc:AlternateContent>
          <mc:Choice Requires="wps">
            <w:drawing>
              <wp:anchor distT="0" distB="0" distL="114300" distR="114300" simplePos="0" relativeHeight="251658240" behindDoc="0" locked="0" layoutInCell="1" allowOverlap="1">
                <wp:simplePos x="0" y="0"/>
                <wp:positionH relativeFrom="page">
                  <wp:posOffset>5156835</wp:posOffset>
                </wp:positionH>
                <wp:positionV relativeFrom="page">
                  <wp:posOffset>401955</wp:posOffset>
                </wp:positionV>
                <wp:extent cx="1835785" cy="585470"/>
                <wp:effectExtent l="3810" t="1905" r="0" b="3175"/>
                <wp:wrapNone/>
                <wp:docPr id="10"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578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F041D" w:rsidRPr="00013402" w:rsidRDefault="00EF041D" w:rsidP="009F2266">
                            <w:pPr>
                              <w:pStyle w:val="TitelC"/>
                              <w:rPr>
                                <w:lang w:val="en-US"/>
                              </w:rPr>
                            </w:pPr>
                            <w:r w:rsidRPr="00013402">
                              <w:rPr>
                                <w:lang w:val="en-US"/>
                              </w:rPr>
                              <w:t>Press</w:t>
                            </w:r>
                            <w:r>
                              <w:rPr>
                                <w:lang w:val="en-US"/>
                              </w:rPr>
                              <w:t xml:space="preserve"> release</w:t>
                            </w:r>
                            <w:r w:rsidRPr="00013402">
                              <w:rPr>
                                <w:lang w:val="en-US"/>
                              </w:rPr>
                              <w:br/>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4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" filled="f" stroked="f" strokeweight=".5pt">
                <v:path arrowok="t"/>
                <v:textbox inset="0,0,0,0">
                  <w:txbxContent>
                    <w:p w:rsidR="00EF041D" w:rsidRPr="00013402" w:rsidRDefault="00EF041D" w:rsidP="009F2266">
                      <w:pPr>
                        <w:pStyle w:val="TitelC"/>
                        <w:rPr>
                          <w:lang w:val="en-US"/>
                        </w:rPr>
                      </w:pPr>
                      <w:r w:rsidRPr="00013402">
                        <w:rPr>
                          <w:lang w:val="en-US"/>
                        </w:rPr>
                        <w:t>Press</w:t>
                      </w:r>
                      <w:r>
                        <w:rPr>
                          <w:lang w:val="en-US"/>
                        </w:rPr>
                        <w:t xml:space="preserve"> release</w:t>
                      </w:r>
                      <w:r w:rsidRPr="00013402">
                        <w:rPr>
                          <w:lang w:val="en-US"/>
                        </w:rPr>
                        <w:br/>
                      </w:r>
                    </w:p>
                  </w:txbxContent>
                </v:textbox>
                <w10:wrap anchorx="page" anchory="page"/>
              </v:shape>
            </w:pict>
          </mc:Fallback>
        </mc:AlternateContent>
      </w:r>
    </w:p>
    <w:p w:rsidR="00EF041D" w:rsidRPr="00013402" w:rsidRDefault="00EF041D" w:rsidP="00A771FF">
      <w:pPr>
        <w:pStyle w:val="berschrift1"/>
        <w:rPr>
          <w:lang w:val="en-US"/>
        </w:rPr>
      </w:pPr>
      <w:r w:rsidRPr="00013402">
        <w:rPr>
          <w:lang w:val="en-US"/>
        </w:rPr>
        <w:t>New app from Continental lets fleet managers configure tachographs on their own for greater efficiency</w:t>
      </w:r>
      <w:r w:rsidR="00883F6E">
        <w:rPr>
          <w:noProof/>
        </w:rPr>
        <mc:AlternateContent>
          <mc:Choice Requires="wps">
            <w:drawing>
              <wp:anchor distT="4294967292" distB="4294967292" distL="114300" distR="114300" simplePos="0" relativeHeight="251659264" behindDoc="0" locked="0" layoutInCell="1" allowOverlap="1">
                <wp:simplePos x="0" y="0"/>
                <wp:positionH relativeFrom="page">
                  <wp:posOffset>0</wp:posOffset>
                </wp:positionH>
                <wp:positionV relativeFrom="page">
                  <wp:posOffset>5346700</wp:posOffset>
                </wp:positionV>
                <wp:extent cx="144145" cy="0"/>
                <wp:effectExtent l="9525" t="12700" r="8255" b="6350"/>
                <wp:wrapNone/>
                <wp:docPr id="9"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7DFEF" id="Gerade Verbindung 4"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" strokeweight=".45pt">
                <w10:wrap anchorx="page" anchory="page"/>
              </v:line>
            </w:pict>
          </mc:Fallback>
        </mc:AlternateContent>
      </w:r>
      <w:r w:rsidR="00883F6E">
        <w:rPr>
          <w:noProof/>
        </w:rPr>
        <mc:AlternateContent>
          <mc:Choice Requires="wps">
            <w:drawing>
              <wp:anchor distT="4294967292" distB="4294967292" distL="114300" distR="114300" simplePos="0" relativeHeight="251660288" behindDoc="0" locked="0" layoutInCell="1" allowOverlap="1">
                <wp:simplePos x="0" y="0"/>
                <wp:positionH relativeFrom="page">
                  <wp:posOffset>0</wp:posOffset>
                </wp:positionH>
                <wp:positionV relativeFrom="page">
                  <wp:posOffset>5346700</wp:posOffset>
                </wp:positionV>
                <wp:extent cx="144145" cy="0"/>
                <wp:effectExtent l="9525" t="12700" r="8255" b="6350"/>
                <wp:wrapNone/>
                <wp:docPr id="8"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7AC59" id="Gerade Verbindung 1"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" strokeweight=".45pt">
                <w10:wrap anchorx="page" anchory="page"/>
              </v:line>
            </w:pict>
          </mc:Fallback>
        </mc:AlternateContent>
      </w:r>
    </w:p>
    <w:p w:rsidR="00EF041D" w:rsidRPr="00013402" w:rsidRDefault="00EF041D" w:rsidP="00125E05">
      <w:pPr>
        <w:keepLines w:val="0"/>
        <w:numPr>
          <w:ilvl w:val="0"/>
          <w:numId w:val="2"/>
        </w:numPr>
        <w:tabs>
          <w:tab w:val="clear" w:pos="720"/>
          <w:tab w:val="num" w:pos="284"/>
        </w:tabs>
        <w:spacing w:after="240" w:line="240" w:lineRule="auto"/>
        <w:ind w:left="284" w:right="-568" w:hanging="284"/>
        <w:contextualSpacing/>
        <w:rPr>
          <w:rFonts w:cs="Arial"/>
          <w:b/>
          <w:bCs/>
          <w:iCs/>
          <w:szCs w:val="22"/>
          <w:lang w:val="en-US"/>
        </w:rPr>
      </w:pPr>
      <w:r w:rsidRPr="00013402">
        <w:rPr>
          <w:rFonts w:cs="Arial"/>
          <w:b/>
          <w:bCs/>
          <w:iCs/>
          <w:szCs w:val="22"/>
          <w:lang w:val="en-US"/>
        </w:rPr>
        <w:t>Configuration of tachographs via app without going to a workshop</w:t>
      </w:r>
    </w:p>
    <w:p w:rsidR="00EF041D" w:rsidRPr="00013402" w:rsidRDefault="00EF041D" w:rsidP="00125E05">
      <w:pPr>
        <w:keepLines w:val="0"/>
        <w:numPr>
          <w:ilvl w:val="0"/>
          <w:numId w:val="2"/>
        </w:numPr>
        <w:tabs>
          <w:tab w:val="clear" w:pos="720"/>
          <w:tab w:val="num" w:pos="284"/>
        </w:tabs>
        <w:spacing w:after="240" w:line="240" w:lineRule="auto"/>
        <w:ind w:left="284" w:right="-568" w:hanging="284"/>
        <w:contextualSpacing/>
        <w:rPr>
          <w:rFonts w:cs="Arial"/>
          <w:b/>
          <w:bCs/>
          <w:iCs/>
          <w:szCs w:val="22"/>
          <w:lang w:val="en-US"/>
        </w:rPr>
      </w:pPr>
      <w:r w:rsidRPr="00013402">
        <w:rPr>
          <w:rFonts w:cs="Arial"/>
          <w:b/>
          <w:bCs/>
          <w:iCs/>
          <w:szCs w:val="22"/>
          <w:lang w:val="en-US"/>
        </w:rPr>
        <w:t>Quick and easy entry of license plate numbers, rules for driving and rest periods, and reminders to download driver card</w:t>
      </w:r>
      <w:r w:rsidR="00B81BB5">
        <w:rPr>
          <w:rFonts w:cs="Arial"/>
          <w:b/>
          <w:bCs/>
          <w:iCs/>
          <w:szCs w:val="22"/>
          <w:lang w:val="en-US"/>
        </w:rPr>
        <w:t xml:space="preserve"> data</w:t>
      </w:r>
    </w:p>
    <w:p w:rsidR="00EF041D" w:rsidRPr="00013402" w:rsidRDefault="00EF041D" w:rsidP="00125E05">
      <w:pPr>
        <w:keepLines w:val="0"/>
        <w:numPr>
          <w:ilvl w:val="0"/>
          <w:numId w:val="2"/>
        </w:numPr>
        <w:tabs>
          <w:tab w:val="clear" w:pos="720"/>
          <w:tab w:val="num" w:pos="284"/>
        </w:tabs>
        <w:spacing w:after="240" w:line="240" w:lineRule="auto"/>
        <w:ind w:left="284" w:right="-568" w:hanging="284"/>
        <w:contextualSpacing/>
        <w:rPr>
          <w:rFonts w:cs="Arial"/>
          <w:b/>
          <w:bCs/>
          <w:iCs/>
          <w:szCs w:val="22"/>
          <w:lang w:val="en-US"/>
        </w:rPr>
      </w:pPr>
      <w:r w:rsidRPr="00013402">
        <w:rPr>
          <w:rFonts w:cs="Arial"/>
          <w:b/>
          <w:bCs/>
          <w:iCs/>
          <w:szCs w:val="22"/>
          <w:lang w:val="en-US"/>
        </w:rPr>
        <w:t>Optimization of business processes using tachograph data on fuel consumption, vehicle weight</w:t>
      </w:r>
      <w:r w:rsidR="00B81BB5">
        <w:rPr>
          <w:rFonts w:cs="Arial"/>
          <w:b/>
          <w:bCs/>
          <w:iCs/>
          <w:szCs w:val="22"/>
          <w:lang w:val="en-US"/>
        </w:rPr>
        <w:t xml:space="preserve"> and more</w:t>
      </w:r>
    </w:p>
    <w:p w:rsidR="00EF041D" w:rsidRPr="00013402" w:rsidRDefault="00EF041D" w:rsidP="00125E05">
      <w:pPr>
        <w:spacing w:after="0" w:line="276" w:lineRule="auto"/>
        <w:rPr>
          <w:b/>
          <w:bCs/>
          <w:lang w:val="en-US"/>
        </w:rPr>
      </w:pPr>
    </w:p>
    <w:p w:rsidR="00EF041D" w:rsidRPr="00013402" w:rsidRDefault="00EF041D" w:rsidP="00A771FF">
      <w:pPr>
        <w:rPr>
          <w:lang w:val="en-US"/>
        </w:rPr>
      </w:pPr>
      <w:r w:rsidRPr="00013402">
        <w:rPr>
          <w:lang w:val="en-US"/>
        </w:rPr>
        <w:t xml:space="preserve">Villingen-Schwenningen, </w:t>
      </w:r>
      <w:r w:rsidR="00B81BB5">
        <w:rPr>
          <w:lang w:val="en-US"/>
        </w:rPr>
        <w:t>November</w:t>
      </w:r>
      <w:r w:rsidR="00B81BB5" w:rsidRPr="00013402">
        <w:rPr>
          <w:lang w:val="en-US"/>
        </w:rPr>
        <w:t xml:space="preserve"> </w:t>
      </w:r>
      <w:r w:rsidRPr="00013402">
        <w:rPr>
          <w:lang w:val="en-US"/>
        </w:rPr>
        <w:t xml:space="preserve">2017. The new DTCO configuration app from Continental now makes it possible for fleet managers to communicate with the DTCO 3.0 tachograph and configure it on their own, thus saving valuable time. When new vehicles are added to the fleet, </w:t>
      </w:r>
      <w:r w:rsidR="00883F6E">
        <w:rPr>
          <w:lang w:val="en-US"/>
        </w:rPr>
        <w:t>managers</w:t>
      </w:r>
      <w:r w:rsidRPr="00013402">
        <w:rPr>
          <w:lang w:val="en-US"/>
        </w:rPr>
        <w:t xml:space="preserve"> no longer have to visit an authorized repair shop and enter settings like license numbers, early warnings and </w:t>
      </w:r>
      <w:r w:rsidR="00B81BB5">
        <w:rPr>
          <w:lang w:val="en-US"/>
        </w:rPr>
        <w:t xml:space="preserve">the </w:t>
      </w:r>
      <w:r w:rsidRPr="00013402">
        <w:rPr>
          <w:lang w:val="en-US"/>
        </w:rPr>
        <w:t>behavior</w:t>
      </w:r>
      <w:r w:rsidR="00B81BB5">
        <w:rPr>
          <w:lang w:val="en-US"/>
        </w:rPr>
        <w:t xml:space="preserve"> of the tachograph</w:t>
      </w:r>
      <w:r w:rsidRPr="00013402">
        <w:rPr>
          <w:lang w:val="en-US"/>
        </w:rPr>
        <w:t xml:space="preserve"> when the ignition is switched off. “With this new app in our portfolio, tachographs can be configured in just a few minutes instead of a few hours,” says Dr. Lutz </w:t>
      </w:r>
      <w:proofErr w:type="spellStart"/>
      <w:r w:rsidRPr="00013402">
        <w:rPr>
          <w:lang w:val="en-US"/>
        </w:rPr>
        <w:t>Scholten</w:t>
      </w:r>
      <w:proofErr w:type="spellEnd"/>
      <w:r w:rsidRPr="00013402">
        <w:rPr>
          <w:lang w:val="en-US"/>
        </w:rPr>
        <w:t xml:space="preserve">, </w:t>
      </w:r>
      <w:r w:rsidR="00B81BB5">
        <w:rPr>
          <w:lang w:val="en-US"/>
        </w:rPr>
        <w:t>H</w:t>
      </w:r>
      <w:r w:rsidRPr="00013402">
        <w:rPr>
          <w:lang w:val="en-US"/>
        </w:rPr>
        <w:t>ead of Tachographs, Telematics and Services at Continental. “New vehicles can go into operation shortly after they are picked up, without a lot of administrative burden. We’ve created a user-friendly solution that simplifies the work of fleet operators, optimizes their processes and thus improves efficiency.”</w:t>
      </w:r>
    </w:p>
    <w:p w:rsidR="00EF041D" w:rsidRPr="00013402" w:rsidRDefault="00EF041D" w:rsidP="00AF475D">
      <w:pPr>
        <w:pStyle w:val="berschrift2"/>
        <w:keepLines w:val="0"/>
        <w:rPr>
          <w:lang w:val="en-US"/>
        </w:rPr>
      </w:pPr>
      <w:r w:rsidRPr="00013402">
        <w:rPr>
          <w:lang w:val="en-US"/>
        </w:rPr>
        <w:t>Automatic switching when the driver takes a break</w:t>
      </w:r>
    </w:p>
    <w:p w:rsidR="00EF041D" w:rsidRPr="00013402" w:rsidRDefault="00EF041D" w:rsidP="00AF475D">
      <w:pPr>
        <w:pStyle w:val="Listenabsatz"/>
        <w:keepLines w:val="0"/>
        <w:ind w:left="0"/>
        <w:contextualSpacing w:val="0"/>
        <w:rPr>
          <w:lang w:val="en-US"/>
        </w:rPr>
      </w:pPr>
      <w:r w:rsidRPr="00013402">
        <w:rPr>
          <w:lang w:val="en-US"/>
        </w:rPr>
        <w:t xml:space="preserve">An especially interesting feature for fleet managers is that they can determine the tachograph’s behavior when the driver turns the ignition on or off. Depending on the chosen setting, the DTCO automatically switches to break time, working time or standby. Thus, for example, when a driver stops at a rest area he no longer has to actively start his break period and there is no risk that he might inadvertently allow his driving time to continue. Fleet managers can also specify whether or not standby time is to be counted as an interruption of driving time, which can depend on company rules or legal regulations. Companies can also use the app to determine which vehicle data should be stored in the tachograph for in-house analyses. This can range from fuel consumption to vehicle </w:t>
      </w:r>
      <w:r w:rsidRPr="00013402">
        <w:rPr>
          <w:lang w:val="en-US"/>
        </w:rPr>
        <w:lastRenderedPageBreak/>
        <w:t>weight. The data can help fleet managers improve their fleet efficiency. Users who want to put their company logo on their tachograph printouts can upload the logo file to the DTCO with the app.</w:t>
      </w:r>
    </w:p>
    <w:p w:rsidR="00EF041D" w:rsidRPr="00013402" w:rsidRDefault="00EF041D" w:rsidP="00D048C1">
      <w:pPr>
        <w:pStyle w:val="berschrift2"/>
        <w:rPr>
          <w:lang w:val="en-US"/>
        </w:rPr>
      </w:pPr>
      <w:r w:rsidRPr="00013402">
        <w:rPr>
          <w:lang w:val="en-US"/>
        </w:rPr>
        <w:t>Early warnings to prevent violations</w:t>
      </w:r>
    </w:p>
    <w:p w:rsidR="00EF041D" w:rsidRPr="00013402" w:rsidRDefault="00EF041D" w:rsidP="008973C0">
      <w:pPr>
        <w:rPr>
          <w:lang w:val="en-US"/>
        </w:rPr>
      </w:pPr>
      <w:r w:rsidRPr="00013402">
        <w:rPr>
          <w:lang w:val="en-US"/>
        </w:rPr>
        <w:t>Fleet managers can also use the DTCO configuration app to schedule warnings and reminders according to their individual requirements. This ensures smooth operations and prevents rule violations. For example, they can make sure that a driver is warned in good time before he reaches his driving time limit, or they can activate an additional warning before a vehicle exceeds the speed limit. Other practical settings can remind a driver ahead of time to download a driver card when it is about to expire.</w:t>
      </w:r>
    </w:p>
    <w:p w:rsidR="00EF041D" w:rsidRPr="00013402" w:rsidRDefault="00EF041D" w:rsidP="008973C0">
      <w:pPr>
        <w:rPr>
          <w:lang w:val="en-US"/>
        </w:rPr>
      </w:pPr>
      <w:r w:rsidRPr="00013402">
        <w:rPr>
          <w:lang w:val="en-US"/>
        </w:rPr>
        <w:t>The basic information which fleet managers can enter using the app includes existing license codes for activating additional DTCO functions. It also takes much less time to enter the country of registration and the first registration number. Whereas it used to take up to 15 minutes to type this information via the tachograph menu, it can now be done with a smartphone in almost no time.</w:t>
      </w:r>
    </w:p>
    <w:p w:rsidR="00EF041D" w:rsidRPr="00013402" w:rsidRDefault="00EF041D" w:rsidP="00F11AA7">
      <w:pPr>
        <w:pStyle w:val="berschrift2"/>
        <w:keepLines w:val="0"/>
        <w:rPr>
          <w:lang w:val="en-US"/>
        </w:rPr>
      </w:pPr>
      <w:r w:rsidRPr="00013402">
        <w:rPr>
          <w:rFonts w:cs="Arial"/>
          <w:iCs/>
          <w:szCs w:val="22"/>
          <w:lang w:val="en-US"/>
        </w:rPr>
        <w:t>Simple authentication using the company card</w:t>
      </w:r>
    </w:p>
    <w:p w:rsidR="00EF041D" w:rsidRPr="00013402" w:rsidRDefault="00EF041D" w:rsidP="0078722A">
      <w:pPr>
        <w:rPr>
          <w:lang w:val="en-US"/>
        </w:rPr>
      </w:pPr>
      <w:r w:rsidRPr="00013402">
        <w:rPr>
          <w:lang w:val="en-US"/>
        </w:rPr>
        <w:t xml:space="preserve">The DTCO configuration app uses the company card in the tachograph for authentication. After successful authentication the app connects with the DTCO via VDO </w:t>
      </w:r>
      <w:proofErr w:type="spellStart"/>
      <w:r w:rsidRPr="00013402">
        <w:rPr>
          <w:lang w:val="en-US"/>
        </w:rPr>
        <w:t>SmartLink</w:t>
      </w:r>
      <w:proofErr w:type="spellEnd"/>
      <w:r w:rsidRPr="00013402">
        <w:rPr>
          <w:lang w:val="en-US"/>
        </w:rPr>
        <w:t>, a small additional module for wireless Bluetooth communication between the tachograph and a smartphone. Now the user can modify the tachograph functions in line with the company’s operations. The side bar in the app gives a useful overview of the most important settings. The DTCO configuration app runs on smartphones and tablets and is available free of charge for Android and iOS operating systems. It supplements the existing app portfolio: The TIS-Web Fleet app transmits data on operations and vehicles to headquarters. Fleet managers thus have access to digital tachographs, allowing them to see drivers’ remaining driving times and find out when they have breaks or rest periods. The VDO Driver app continuously displays driving and rest times to drivers and lets them operate the DTCO using their smartphones.</w:t>
      </w:r>
    </w:p>
    <w:p w:rsidR="00EF041D" w:rsidRPr="00013402" w:rsidRDefault="00EF041D" w:rsidP="00F11AA7">
      <w:pPr>
        <w:pStyle w:val="Listenabsatz"/>
        <w:keepLines w:val="0"/>
        <w:ind w:left="0"/>
        <w:contextualSpacing w:val="0"/>
        <w:rPr>
          <w:rFonts w:cs="Arial"/>
          <w:lang w:val="en-US"/>
        </w:rPr>
      </w:pPr>
    </w:p>
    <w:p w:rsidR="00EF041D" w:rsidRPr="00013402" w:rsidRDefault="00EF041D" w:rsidP="007544E2">
      <w:pPr>
        <w:pStyle w:val="berschrift2"/>
        <w:rPr>
          <w:lang w:val="en-US"/>
        </w:rPr>
      </w:pPr>
      <w:r w:rsidRPr="00013402">
        <w:rPr>
          <w:lang w:val="en-US"/>
        </w:rPr>
        <w:lastRenderedPageBreak/>
        <w:t>Caption</w:t>
      </w:r>
      <w:r w:rsidR="00733A0C">
        <w:rPr>
          <w:lang w:val="en-US"/>
        </w:rPr>
        <w:t>s</w:t>
      </w:r>
      <w:bookmarkStart w:id="0" w:name="_GoBack"/>
      <w:bookmarkEnd w:id="0"/>
    </w:p>
    <w:p w:rsidR="00EF041D" w:rsidRPr="00013402" w:rsidRDefault="00EF041D" w:rsidP="007544E2">
      <w:pPr>
        <w:pStyle w:val="berschrift2"/>
        <w:rPr>
          <w:lang w:val="en-US"/>
        </w:rPr>
      </w:pPr>
      <w:proofErr w:type="spellStart"/>
      <w:r w:rsidRPr="00013402">
        <w:rPr>
          <w:lang w:val="en-US"/>
        </w:rPr>
        <w:t>Continental_pp_VDO_DTCO_Configuration_App</w:t>
      </w:r>
      <w:proofErr w:type="spellEnd"/>
      <w:r w:rsidRPr="00013402">
        <w:rPr>
          <w:lang w:val="en-US"/>
        </w:rPr>
        <w:t xml:space="preserve"> </w:t>
      </w:r>
    </w:p>
    <w:p w:rsidR="00EF041D" w:rsidRPr="00013402" w:rsidRDefault="00733A0C" w:rsidP="007544E2">
      <w:pPr>
        <w:rPr>
          <w:lang w:val="en-US"/>
        </w:rPr>
      </w:pPr>
      <w:r>
        <w:rPr>
          <w:lang w:val="en-US"/>
        </w:rPr>
        <w:t>Wide range of functions for a responsible task: the DTCO 3.0 from VDO.</w:t>
      </w:r>
    </w:p>
    <w:p w:rsidR="00EF041D" w:rsidRDefault="00EF041D" w:rsidP="007544E2">
      <w:pPr>
        <w:rPr>
          <w:lang w:val="en-US"/>
        </w:rPr>
      </w:pPr>
      <w:r w:rsidRPr="00013402">
        <w:rPr>
          <w:lang w:val="en-US"/>
        </w:rPr>
        <w:t>Phot</w:t>
      </w:r>
      <w:r w:rsidR="00733A0C">
        <w:rPr>
          <w:lang w:val="en-US"/>
        </w:rPr>
        <w:t>o protected by copyright, Nov. 14</w:t>
      </w:r>
      <w:r w:rsidRPr="00013402">
        <w:rPr>
          <w:lang w:val="en-US"/>
        </w:rPr>
        <w:t>, 2017, Continental Automotive GmbH</w:t>
      </w:r>
    </w:p>
    <w:p w:rsidR="00733A0C" w:rsidRPr="00013402" w:rsidRDefault="00733A0C" w:rsidP="00733A0C">
      <w:pPr>
        <w:pStyle w:val="berschrift2"/>
        <w:rPr>
          <w:lang w:val="en-US"/>
        </w:rPr>
      </w:pPr>
      <w:proofErr w:type="spellStart"/>
      <w:r w:rsidRPr="00013402">
        <w:rPr>
          <w:lang w:val="en-US"/>
        </w:rPr>
        <w:t>Continenta</w:t>
      </w:r>
      <w:r>
        <w:rPr>
          <w:lang w:val="en-US"/>
        </w:rPr>
        <w:t>l_pp_VDO_DTCO_Configuration_App_engine</w:t>
      </w:r>
      <w:proofErr w:type="spellEnd"/>
      <w:r>
        <w:rPr>
          <w:lang w:val="en-US"/>
        </w:rPr>
        <w:t>-stop</w:t>
      </w:r>
    </w:p>
    <w:p w:rsidR="00733A0C" w:rsidRPr="00013402" w:rsidRDefault="00733A0C" w:rsidP="007544E2">
      <w:pPr>
        <w:rPr>
          <w:lang w:val="en-US"/>
        </w:rPr>
      </w:pPr>
      <w:r>
        <w:rPr>
          <w:lang w:val="en-US"/>
        </w:rPr>
        <w:t>F</w:t>
      </w:r>
      <w:r w:rsidRPr="00013402">
        <w:rPr>
          <w:lang w:val="en-US"/>
        </w:rPr>
        <w:t>leet managers can determine the tachograph’s behavior when the driver turns the ignition on or off</w:t>
      </w:r>
      <w:r>
        <w:rPr>
          <w:lang w:val="en-US"/>
        </w:rPr>
        <w:t>.</w:t>
      </w:r>
    </w:p>
    <w:p w:rsidR="00EF041D" w:rsidRPr="00013402" w:rsidRDefault="00EF041D">
      <w:pPr>
        <w:keepLines w:val="0"/>
        <w:spacing w:after="0" w:line="240" w:lineRule="auto"/>
        <w:rPr>
          <w:b/>
          <w:sz w:val="20"/>
          <w:lang w:val="en-US"/>
        </w:rPr>
      </w:pPr>
      <w:r w:rsidRPr="00013402">
        <w:rPr>
          <w:b/>
          <w:lang w:val="en-US"/>
        </w:rPr>
        <w:br w:type="page"/>
      </w:r>
    </w:p>
    <w:p w:rsidR="00733A0C" w:rsidRPr="007D5401" w:rsidRDefault="00733A0C" w:rsidP="00733A0C">
      <w:pPr>
        <w:pStyle w:val="Boilerplate"/>
        <w:rPr>
          <w:highlight w:val="yellow"/>
          <w:lang w:val="en-US"/>
        </w:rPr>
      </w:pPr>
      <w:r w:rsidRPr="007D5401">
        <w:rPr>
          <w:b/>
          <w:lang w:val="en-US"/>
        </w:rPr>
        <w:lastRenderedPageBreak/>
        <w:t xml:space="preserve">Continental </w:t>
      </w:r>
      <w:r w:rsidRPr="007D5401">
        <w:rPr>
          <w:lang w:val="en-US"/>
        </w:rPr>
        <w:t>develops pioneering technologies and services for sustainable and connected mobility of people and their goods. Founded in 1871, the technology company offers safe, efficient, intelligent and affordable solutions for vehicles, machines, traffic and transport. In 2016, Continental generated sales of €40.5 billion and</w:t>
      </w:r>
      <w:r>
        <w:rPr>
          <w:lang w:val="en-US"/>
        </w:rPr>
        <w:t xml:space="preserve"> currently employs more than 233</w:t>
      </w:r>
      <w:r w:rsidRPr="007D5401">
        <w:rPr>
          <w:lang w:val="en-US"/>
        </w:rPr>
        <w:t>,000 people in 56 countries.</w:t>
      </w:r>
    </w:p>
    <w:p w:rsidR="00733A0C" w:rsidRPr="007D5401" w:rsidRDefault="00733A0C" w:rsidP="00733A0C">
      <w:pPr>
        <w:pStyle w:val="Boilerplate"/>
        <w:rPr>
          <w:lang w:val="en-US"/>
        </w:rPr>
      </w:pPr>
      <w:r w:rsidRPr="007D5401">
        <w:rPr>
          <w:lang w:val="en-US"/>
        </w:rPr>
        <w:t>Information management in and beyond the vehicle is at the very heart of the </w:t>
      </w:r>
      <w:r w:rsidRPr="007D5401">
        <w:rPr>
          <w:b/>
          <w:bCs/>
          <w:lang w:val="en-US"/>
        </w:rPr>
        <w:t>Interior </w:t>
      </w:r>
      <w:r w:rsidRPr="007D5401">
        <w:rPr>
          <w:lang w:val="en-US"/>
        </w:rPr>
        <w:t>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43,000 people worldwide and generated sales of €8.3 billion in 2016.</w:t>
      </w:r>
    </w:p>
    <w:p w:rsidR="00733A0C" w:rsidRPr="007D5401" w:rsidRDefault="00733A0C" w:rsidP="00733A0C">
      <w:pPr>
        <w:pStyle w:val="Boilerplate"/>
        <w:rPr>
          <w:rFonts w:cs="Arial"/>
          <w:color w:val="000000"/>
          <w:szCs w:val="20"/>
          <w:lang w:val="en-US"/>
        </w:rPr>
      </w:pPr>
      <w:r w:rsidRPr="007D5401">
        <w:rPr>
          <w:lang w:val="en-US"/>
        </w:rPr>
        <w:t xml:space="preserve">Within the Interior Division the </w:t>
      </w:r>
      <w:r w:rsidRPr="007D5401">
        <w:rPr>
          <w:b/>
          <w:bCs/>
          <w:lang w:val="en-US"/>
        </w:rPr>
        <w:t>Commercial Vehicles &amp; Aftermarket</w:t>
      </w:r>
      <w:r w:rsidRPr="007D5401">
        <w:rPr>
          <w:lang w:val="en-US"/>
        </w:rPr>
        <w:t xml:space="preserve"> Business Unit accommodates the specific requirements of the commercial vehicle, special vehicle and aftermarket sector. A global network of sales and service companies ensures proximity to local customers. Covering the product brands Continental, VDO, ATE, </w:t>
      </w:r>
      <w:proofErr w:type="spellStart"/>
      <w:r w:rsidRPr="007D5401">
        <w:rPr>
          <w:lang w:val="en-US"/>
        </w:rPr>
        <w:t>Galfer</w:t>
      </w:r>
      <w:proofErr w:type="spellEnd"/>
      <w:r w:rsidRPr="007D5401">
        <w:rPr>
          <w:lang w:val="en-US"/>
        </w:rPr>
        <w:t xml:space="preserve"> and </w:t>
      </w:r>
      <w:proofErr w:type="spellStart"/>
      <w:r w:rsidRPr="007D5401">
        <w:rPr>
          <w:lang w:val="en-US"/>
        </w:rPr>
        <w:t>Barum</w:t>
      </w:r>
      <w:proofErr w:type="spellEnd"/>
      <w:r w:rsidRPr="007D5401">
        <w:rPr>
          <w:lang w:val="en-US"/>
        </w:rPr>
        <w:t xml:space="preserve">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rsidR="00733A0C" w:rsidRDefault="00733A0C" w:rsidP="00733A0C">
      <w:pPr>
        <w:pStyle w:val="LinksJournalist"/>
        <w:rPr>
          <w:lang w:val="en-US"/>
        </w:rPr>
      </w:pPr>
    </w:p>
    <w:p w:rsidR="00733A0C" w:rsidRPr="00733A0C" w:rsidRDefault="00733A0C" w:rsidP="00733A0C">
      <w:pPr>
        <w:rPr>
          <w:lang w:val="en-US"/>
        </w:rPr>
      </w:pPr>
    </w:p>
    <w:p w:rsidR="00733A0C" w:rsidRPr="007D5401" w:rsidRDefault="00733A0C" w:rsidP="00733A0C">
      <w:pPr>
        <w:pStyle w:val="LinksJournalist"/>
        <w:rPr>
          <w:lang w:val="en-US"/>
        </w:rPr>
      </w:pPr>
      <w:r w:rsidRPr="007D5401">
        <w:rPr>
          <w:lang w:val="en-US"/>
        </w:rPr>
        <w:t xml:space="preserve">Contact for Journalists  </w:t>
      </w:r>
      <w:r>
        <w:pict>
          <v:rect id="_x0000_i1031" style="width:481.85pt;height:.35pt" o:hralign="center" o:hrstd="t" o:hrnoshade="t" o:hr="t" fillcolor="black" stroked="f"/>
        </w:pict>
      </w:r>
    </w:p>
    <w:p w:rsidR="00733A0C" w:rsidRPr="007D5401" w:rsidRDefault="00733A0C" w:rsidP="00733A0C">
      <w:pPr>
        <w:pStyle w:val="Zweispaltig"/>
        <w:rPr>
          <w:lang w:val="en-US"/>
        </w:rPr>
        <w:sectPr w:rsidR="00733A0C" w:rsidRPr="007D5401" w:rsidSect="00733A0C">
          <w:headerReference w:type="default" r:id="rId9"/>
          <w:type w:val="continuous"/>
          <w:pgSz w:w="11906" w:h="16838" w:code="9"/>
          <w:pgMar w:top="2835" w:right="851" w:bottom="1134" w:left="1418" w:header="709" w:footer="454" w:gutter="0"/>
          <w:cols w:space="708"/>
          <w:docGrid w:linePitch="360"/>
        </w:sectPr>
      </w:pPr>
    </w:p>
    <w:p w:rsidR="00733A0C" w:rsidRPr="007D5401" w:rsidRDefault="00733A0C" w:rsidP="00733A0C">
      <w:pPr>
        <w:pStyle w:val="Zweispaltig"/>
        <w:rPr>
          <w:rFonts w:cs="Arial"/>
          <w:szCs w:val="22"/>
          <w:lang w:val="en-US"/>
        </w:rPr>
      </w:pPr>
      <w:r w:rsidRPr="007D5401">
        <w:rPr>
          <w:rFonts w:cs="Arial"/>
          <w:szCs w:val="22"/>
          <w:lang w:val="en-US"/>
        </w:rPr>
        <w:t xml:space="preserve">Oliver </w:t>
      </w:r>
      <w:proofErr w:type="spellStart"/>
      <w:r w:rsidRPr="007D5401">
        <w:rPr>
          <w:rFonts w:cs="Arial"/>
          <w:szCs w:val="22"/>
          <w:lang w:val="en-US"/>
        </w:rPr>
        <w:t>Heil</w:t>
      </w:r>
      <w:proofErr w:type="spellEnd"/>
    </w:p>
    <w:p w:rsidR="00733A0C" w:rsidRPr="007D5401" w:rsidRDefault="00733A0C" w:rsidP="00733A0C">
      <w:pPr>
        <w:pStyle w:val="Zweispaltig"/>
        <w:rPr>
          <w:rFonts w:cs="Arial"/>
          <w:szCs w:val="22"/>
          <w:lang w:val="en-US"/>
        </w:rPr>
      </w:pPr>
      <w:r w:rsidRPr="007D5401">
        <w:rPr>
          <w:rFonts w:cs="Arial"/>
          <w:szCs w:val="22"/>
          <w:lang w:val="en-US"/>
        </w:rPr>
        <w:t>Manager Media Relations</w:t>
      </w:r>
    </w:p>
    <w:p w:rsidR="00733A0C" w:rsidRPr="00B0474F" w:rsidRDefault="00733A0C" w:rsidP="00733A0C">
      <w:pPr>
        <w:pStyle w:val="Zweispaltig"/>
        <w:rPr>
          <w:rFonts w:cs="Arial"/>
          <w:szCs w:val="22"/>
          <w:lang w:val="en-US"/>
        </w:rPr>
      </w:pPr>
      <w:r w:rsidRPr="00B0474F">
        <w:rPr>
          <w:rFonts w:cs="Arial"/>
          <w:szCs w:val="22"/>
          <w:lang w:val="en-US"/>
        </w:rPr>
        <w:t>Commercial Vehicles &amp; Aftermarket</w:t>
      </w:r>
    </w:p>
    <w:p w:rsidR="00733A0C" w:rsidRPr="007D5401" w:rsidRDefault="00733A0C" w:rsidP="00733A0C">
      <w:pPr>
        <w:pStyle w:val="Zweispaltig"/>
        <w:rPr>
          <w:rFonts w:cs="Arial"/>
          <w:szCs w:val="22"/>
          <w:lang w:val="en-US"/>
        </w:rPr>
      </w:pPr>
      <w:r w:rsidRPr="007D5401">
        <w:rPr>
          <w:rFonts w:cs="Arial"/>
          <w:szCs w:val="22"/>
          <w:lang w:val="en-US"/>
        </w:rPr>
        <w:t>Continental</w:t>
      </w:r>
    </w:p>
    <w:p w:rsidR="00733A0C" w:rsidRPr="007D5401" w:rsidRDefault="00733A0C" w:rsidP="00733A0C">
      <w:pPr>
        <w:pStyle w:val="Zweispaltig"/>
        <w:rPr>
          <w:rFonts w:cs="Arial"/>
          <w:szCs w:val="22"/>
          <w:lang w:val="en-US"/>
        </w:rPr>
      </w:pPr>
      <w:r w:rsidRPr="007D5401">
        <w:rPr>
          <w:rFonts w:cs="Arial"/>
          <w:szCs w:val="22"/>
          <w:lang w:val="en-US"/>
        </w:rPr>
        <w:t>Phone: +49 69 7603-9406</w:t>
      </w:r>
    </w:p>
    <w:p w:rsidR="00733A0C" w:rsidRPr="00B0474F" w:rsidRDefault="00733A0C" w:rsidP="00733A0C">
      <w:pPr>
        <w:pStyle w:val="Zweispaltig"/>
      </w:pPr>
      <w:r w:rsidRPr="00B0474F">
        <w:rPr>
          <w:rFonts w:cs="Arial"/>
          <w:szCs w:val="22"/>
        </w:rPr>
        <w:t>E-Mail: oliver.heil@continental-corporation.com</w:t>
      </w:r>
    </w:p>
    <w:p w:rsidR="00733A0C" w:rsidRPr="00B0474F" w:rsidRDefault="00733A0C" w:rsidP="00733A0C">
      <w:pPr>
        <w:pStyle w:val="Zweispaltig"/>
      </w:pPr>
    </w:p>
    <w:p w:rsidR="00733A0C" w:rsidRPr="00B0474F" w:rsidRDefault="00733A0C" w:rsidP="00733A0C">
      <w:pPr>
        <w:pStyle w:val="Zweispaltig"/>
      </w:pPr>
    </w:p>
    <w:p w:rsidR="00733A0C" w:rsidRPr="00B0474F" w:rsidRDefault="00733A0C" w:rsidP="00733A0C">
      <w:pPr>
        <w:pStyle w:val="Zweispaltig"/>
      </w:pPr>
    </w:p>
    <w:p w:rsidR="00733A0C" w:rsidRPr="00B0474F" w:rsidRDefault="00733A0C" w:rsidP="00733A0C">
      <w:pPr>
        <w:pStyle w:val="Zweispaltig"/>
      </w:pPr>
    </w:p>
    <w:p w:rsidR="00733A0C" w:rsidRPr="00B0474F" w:rsidRDefault="00733A0C" w:rsidP="00733A0C">
      <w:pPr>
        <w:pStyle w:val="Zweispaltig"/>
      </w:pPr>
    </w:p>
    <w:p w:rsidR="00733A0C" w:rsidRPr="00B0474F" w:rsidRDefault="00733A0C" w:rsidP="00733A0C">
      <w:pPr>
        <w:pStyle w:val="Zweispaltig"/>
      </w:pPr>
    </w:p>
    <w:p w:rsidR="00733A0C" w:rsidRPr="00B0474F" w:rsidRDefault="00733A0C" w:rsidP="00733A0C">
      <w:pPr>
        <w:pStyle w:val="Zweispaltig"/>
        <w:sectPr w:rsidR="00733A0C" w:rsidRPr="00B0474F">
          <w:type w:val="continuous"/>
          <w:pgSz w:w="11906" w:h="16838" w:code="9"/>
          <w:pgMar w:top="2835" w:right="851" w:bottom="1134" w:left="1418" w:header="709" w:footer="454" w:gutter="0"/>
          <w:cols w:num="2" w:space="340"/>
          <w:docGrid w:linePitch="360"/>
        </w:sectPr>
      </w:pPr>
    </w:p>
    <w:p w:rsidR="00733A0C" w:rsidRPr="001A6CB7" w:rsidRDefault="00733A0C" w:rsidP="00733A0C">
      <w:pPr>
        <w:pStyle w:val="Zweispaltig"/>
      </w:pPr>
      <w:r>
        <w:pict>
          <v:rect id="_x0000_i1032" style="width:481.85pt;height:.35pt" o:hralign="center" o:hrstd="t" o:hrnoshade="t" o:hr="t" fillcolor="black" stroked="f"/>
        </w:pict>
      </w:r>
    </w:p>
    <w:p w:rsidR="00733A0C" w:rsidRPr="007D5401" w:rsidRDefault="00733A0C" w:rsidP="00733A0C">
      <w:pPr>
        <w:spacing w:line="240" w:lineRule="auto"/>
        <w:rPr>
          <w:sz w:val="20"/>
          <w:szCs w:val="20"/>
          <w:lang w:val="en-US"/>
        </w:rPr>
      </w:pPr>
      <w:r w:rsidRPr="007D5401">
        <w:rPr>
          <w:sz w:val="20"/>
          <w:szCs w:val="20"/>
          <w:lang w:val="en-US"/>
        </w:rPr>
        <w:t>This press release is available in the following languages: English, German</w:t>
      </w:r>
    </w:p>
    <w:p w:rsidR="00733A0C" w:rsidRPr="001A6CB7" w:rsidRDefault="00733A0C" w:rsidP="00733A0C">
      <w:pPr>
        <w:pStyle w:val="PressText"/>
        <w:spacing w:after="0"/>
        <w:rPr>
          <w:b/>
        </w:rPr>
      </w:pPr>
      <w:r w:rsidRPr="001A6CB7">
        <w:rPr>
          <w:b/>
        </w:rPr>
        <w:t>Links</w:t>
      </w:r>
    </w:p>
    <w:p w:rsidR="00733A0C" w:rsidRPr="001A6CB7" w:rsidRDefault="00733A0C" w:rsidP="00733A0C">
      <w:pPr>
        <w:pStyle w:val="PressText"/>
      </w:pPr>
      <w:r>
        <w:pict>
          <v:rect id="_x0000_i1033" style="width:481.85pt;height:.75pt" o:hralign="center" o:hrstd="t" o:hrnoshade="t" o:hr="t" fillcolor="black" stroked="f"/>
        </w:pict>
      </w:r>
    </w:p>
    <w:p w:rsidR="00733A0C" w:rsidRPr="001A6CB7" w:rsidRDefault="00733A0C" w:rsidP="00733A0C">
      <w:pPr>
        <w:keepLines w:val="0"/>
        <w:spacing w:after="0" w:line="240" w:lineRule="auto"/>
        <w:rPr>
          <w:b/>
        </w:rPr>
        <w:sectPr w:rsidR="00733A0C" w:rsidRPr="001A6CB7" w:rsidSect="00504610">
          <w:type w:val="continuous"/>
          <w:pgSz w:w="11906" w:h="16838"/>
          <w:pgMar w:top="2835" w:right="851" w:bottom="1134" w:left="1418" w:header="709" w:footer="454" w:gutter="0"/>
          <w:cols w:space="720"/>
        </w:sectPr>
      </w:pPr>
    </w:p>
    <w:p w:rsidR="00733A0C" w:rsidRPr="007D5401" w:rsidRDefault="00733A0C" w:rsidP="00733A0C">
      <w:pPr>
        <w:keepLines w:val="0"/>
        <w:autoSpaceDE w:val="0"/>
        <w:autoSpaceDN w:val="0"/>
        <w:adjustRightInd w:val="0"/>
        <w:spacing w:after="0" w:line="240" w:lineRule="auto"/>
        <w:rPr>
          <w:color w:val="000000"/>
          <w:lang w:val="en-US"/>
        </w:rPr>
        <w:sectPr w:rsidR="00733A0C" w:rsidRPr="007D5401" w:rsidSect="00831584">
          <w:type w:val="continuous"/>
          <w:pgSz w:w="11906" w:h="16838"/>
          <w:pgMar w:top="2835" w:right="851" w:bottom="1134" w:left="1418" w:header="709" w:footer="454" w:gutter="0"/>
          <w:cols w:space="340"/>
        </w:sectPr>
      </w:pPr>
    </w:p>
    <w:p w:rsidR="00733A0C" w:rsidRPr="007D5401" w:rsidRDefault="00733A0C" w:rsidP="00733A0C">
      <w:pPr>
        <w:keepLines w:val="0"/>
        <w:autoSpaceDE w:val="0"/>
        <w:autoSpaceDN w:val="0"/>
        <w:adjustRightInd w:val="0"/>
        <w:spacing w:after="0" w:line="240" w:lineRule="auto"/>
        <w:rPr>
          <w:lang w:val="en-US"/>
        </w:rPr>
      </w:pPr>
      <w:r w:rsidRPr="007D5401">
        <w:rPr>
          <w:b/>
          <w:color w:val="000000"/>
          <w:lang w:val="en-US"/>
        </w:rPr>
        <w:t>Press portal</w:t>
      </w:r>
      <w:proofErr w:type="gramStart"/>
      <w:r w:rsidRPr="007D5401">
        <w:rPr>
          <w:b/>
          <w:color w:val="000000"/>
          <w:lang w:val="en-US"/>
        </w:rPr>
        <w:t>:</w:t>
      </w:r>
      <w:proofErr w:type="gramEnd"/>
      <w:r w:rsidRPr="007D5401">
        <w:rPr>
          <w:b/>
          <w:color w:val="000000"/>
          <w:lang w:val="en-US"/>
        </w:rPr>
        <w:br/>
      </w:r>
      <w:r w:rsidRPr="007D5401">
        <w:rPr>
          <w:color w:val="000000"/>
          <w:lang w:val="en-US"/>
        </w:rPr>
        <w:t>www.continental-press.com</w:t>
      </w:r>
      <w:r w:rsidRPr="007D5401">
        <w:rPr>
          <w:color w:val="000000"/>
          <w:lang w:val="en-US"/>
        </w:rPr>
        <w:br/>
      </w:r>
      <w:r w:rsidRPr="007D5401">
        <w:rPr>
          <w:color w:val="000000"/>
          <w:lang w:val="en-US"/>
        </w:rPr>
        <w:br/>
      </w:r>
      <w:r w:rsidRPr="007D5401">
        <w:rPr>
          <w:b/>
          <w:lang w:val="en-US"/>
        </w:rPr>
        <w:t>Video portal:</w:t>
      </w:r>
      <w:r w:rsidRPr="007D5401">
        <w:rPr>
          <w:b/>
          <w:lang w:val="en-US"/>
        </w:rPr>
        <w:br/>
      </w:r>
      <w:r w:rsidRPr="007D5401">
        <w:rPr>
          <w:lang w:val="en-US"/>
        </w:rPr>
        <w:t>http://videoportal.continental-corporation.com</w:t>
      </w:r>
    </w:p>
    <w:p w:rsidR="00733A0C" w:rsidRPr="001A6CB7" w:rsidRDefault="00733A0C" w:rsidP="00733A0C">
      <w:pPr>
        <w:keepLines w:val="0"/>
        <w:autoSpaceDE w:val="0"/>
        <w:autoSpaceDN w:val="0"/>
        <w:adjustRightInd w:val="0"/>
        <w:spacing w:after="0" w:line="240" w:lineRule="auto"/>
        <w:rPr>
          <w:color w:val="000000"/>
        </w:rPr>
      </w:pPr>
      <w:r w:rsidRPr="001A6CB7">
        <w:rPr>
          <w:b/>
        </w:rPr>
        <w:t xml:space="preserve">Media </w:t>
      </w:r>
      <w:proofErr w:type="spellStart"/>
      <w:r w:rsidRPr="001A6CB7">
        <w:rPr>
          <w:b/>
        </w:rPr>
        <w:t>database</w:t>
      </w:r>
      <w:proofErr w:type="spellEnd"/>
      <w:r w:rsidRPr="001A6CB7">
        <w:rPr>
          <w:b/>
        </w:rPr>
        <w:t>:</w:t>
      </w:r>
      <w:r w:rsidRPr="001A6CB7">
        <w:br/>
        <w:t>www.continental-mediacenter.com</w:t>
      </w:r>
    </w:p>
    <w:p w:rsidR="00733A0C" w:rsidRPr="001A6CB7" w:rsidRDefault="00733A0C" w:rsidP="00733A0C">
      <w:pPr>
        <w:keepLines w:val="0"/>
        <w:spacing w:after="0" w:line="240" w:lineRule="auto"/>
      </w:pPr>
    </w:p>
    <w:p w:rsidR="00733A0C" w:rsidRPr="001A6CB7" w:rsidRDefault="00733A0C" w:rsidP="00733A0C">
      <w:pPr>
        <w:keepLines w:val="0"/>
        <w:spacing w:after="0" w:line="240" w:lineRule="auto"/>
      </w:pPr>
    </w:p>
    <w:p w:rsidR="00733A0C" w:rsidRPr="001A6CB7" w:rsidRDefault="00733A0C" w:rsidP="00733A0C">
      <w:pPr>
        <w:keepLines w:val="0"/>
        <w:spacing w:after="0" w:line="240" w:lineRule="auto"/>
        <w:sectPr w:rsidR="00733A0C" w:rsidRPr="001A6CB7" w:rsidSect="00504610">
          <w:type w:val="continuous"/>
          <w:pgSz w:w="11906" w:h="16838"/>
          <w:pgMar w:top="2835" w:right="851" w:bottom="1134" w:left="1418" w:header="709" w:footer="454" w:gutter="0"/>
          <w:cols w:num="2" w:space="340"/>
        </w:sectPr>
      </w:pPr>
    </w:p>
    <w:p w:rsidR="00733A0C" w:rsidRDefault="00733A0C" w:rsidP="00733A0C">
      <w:pPr>
        <w:pStyle w:val="LinksJournalist"/>
      </w:pPr>
      <w:r>
        <w:pict>
          <v:rect id="_x0000_i1034" style="width:481.85pt;height:.75pt" o:hralign="center" o:hrstd="t" o:hrnoshade="t" o:hr="t" fillcolor="black" stroked="f"/>
        </w:pict>
      </w:r>
    </w:p>
    <w:sectPr w:rsidR="00733A0C" w:rsidSect="00B53390">
      <w:headerReference w:type="default" r:id="rId10"/>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B03" w:rsidRDefault="00672B03">
      <w:r>
        <w:separator/>
      </w:r>
    </w:p>
  </w:endnote>
  <w:endnote w:type="continuationSeparator" w:id="0">
    <w:p w:rsidR="00672B03" w:rsidRDefault="0067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41D" w:rsidRPr="00733A0C" w:rsidRDefault="00883F6E">
    <w:pPr>
      <w:pStyle w:val="Fuzeile"/>
      <w:tabs>
        <w:tab w:val="clear" w:pos="9072"/>
        <w:tab w:val="right" w:pos="9639"/>
      </w:tabs>
      <w:spacing w:line="240" w:lineRule="auto"/>
      <w:rPr>
        <w:lang w:val="en-US"/>
      </w:rPr>
    </w:pPr>
    <w:r>
      <w:rPr>
        <w:noProof/>
      </w:rPr>
      <mc:AlternateContent>
        <mc:Choice Requires="wps">
          <w:drawing>
            <wp:anchor distT="4294967295" distB="4294967295" distL="114300" distR="114300" simplePos="0" relativeHeight="251657728" behindDoc="0" locked="0" layoutInCell="1" allowOverlap="1" wp14:anchorId="34464BE9" wp14:editId="07DB04C3">
              <wp:simplePos x="0" y="0"/>
              <wp:positionH relativeFrom="page">
                <wp:posOffset>0</wp:posOffset>
              </wp:positionH>
              <wp:positionV relativeFrom="page">
                <wp:posOffset>5346700</wp:posOffset>
              </wp:positionV>
              <wp:extent cx="269875" cy="0"/>
              <wp:effectExtent l="9525" t="12700" r="6350" b="63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6BB6C7" id="_x0000_t32" coordsize="21600,21600" o:spt="32" o:oned="t" path="m,l21600,21600e" filled="f">
              <v:path arrowok="t" fillok="f" o:connecttype="none"/>
              <o:lock v:ext="edit" shapetype="t"/>
            </v:shapetype>
            <v:shape id="AutoShape 1" o:spid="_x0000_s1026" type="#_x0000_t32" style="position:absolute;margin-left:0;margin-top:421pt;width:21.25pt;height:0;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B6HwIAADo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" strokeweight=".5pt">
              <w10:wrap anchorx="page" anchory="page"/>
            </v:shape>
          </w:pict>
        </mc:Fallback>
      </mc:AlternateContent>
    </w:r>
    <w:r w:rsidR="00EF041D" w:rsidRPr="00733A0C">
      <w:rPr>
        <w:lang w:val="en-US"/>
      </w:rPr>
      <w:tab/>
    </w:r>
    <w:r w:rsidR="00EF041D" w:rsidRPr="00733A0C">
      <w:rPr>
        <w:lang w:val="en-US"/>
      </w:rPr>
      <w:tab/>
    </w:r>
    <w:r w:rsidR="00EF041D">
      <w:fldChar w:fldCharType="begin"/>
    </w:r>
    <w:r w:rsidR="00EF041D" w:rsidRPr="00733A0C">
      <w:rPr>
        <w:lang w:val="en-US"/>
      </w:rPr>
      <w:instrText xml:space="preserve"> if </w:instrText>
    </w:r>
    <w:r w:rsidR="00672B03">
      <w:fldChar w:fldCharType="begin"/>
    </w:r>
    <w:r w:rsidR="00672B03" w:rsidRPr="00733A0C">
      <w:rPr>
        <w:lang w:val="en-US"/>
      </w:rPr>
      <w:instrText xml:space="preserve"> =1 </w:instrText>
    </w:r>
    <w:r w:rsidR="00672B03">
      <w:fldChar w:fldCharType="separate"/>
    </w:r>
    <w:r w:rsidR="00733A0C">
      <w:rPr>
        <w:noProof/>
        <w:lang w:val="en-US"/>
      </w:rPr>
      <w:instrText>1</w:instrText>
    </w:r>
    <w:r w:rsidR="00672B03">
      <w:rPr>
        <w:noProof/>
      </w:rPr>
      <w:fldChar w:fldCharType="end"/>
    </w:r>
    <w:r w:rsidR="00EF041D" w:rsidRPr="00733A0C">
      <w:rPr>
        <w:lang w:val="en-US"/>
      </w:rPr>
      <w:instrText>=</w:instrText>
    </w:r>
    <w:r w:rsidR="00733A0C">
      <w:fldChar w:fldCharType="begin"/>
    </w:r>
    <w:r w:rsidR="00733A0C" w:rsidRPr="00733A0C">
      <w:rPr>
        <w:lang w:val="en-US"/>
      </w:rPr>
      <w:instrText xml:space="preserve"> NumPages </w:instrText>
    </w:r>
    <w:r w:rsidR="00733A0C">
      <w:fldChar w:fldCharType="separate"/>
    </w:r>
    <w:r w:rsidR="00733A0C">
      <w:rPr>
        <w:noProof/>
        <w:lang w:val="en-US"/>
      </w:rPr>
      <w:instrText>4</w:instrText>
    </w:r>
    <w:r w:rsidR="00733A0C">
      <w:rPr>
        <w:noProof/>
      </w:rPr>
      <w:fldChar w:fldCharType="end"/>
    </w:r>
    <w:r w:rsidR="00EF041D" w:rsidRPr="00733A0C">
      <w:rPr>
        <w:lang w:val="en-US"/>
      </w:rPr>
      <w:instrText xml:space="preserve"> "</w:instrText>
    </w:r>
    <w:r w:rsidR="00672B03">
      <w:fldChar w:fldCharType="begin"/>
    </w:r>
    <w:r w:rsidR="00672B03" w:rsidRPr="00733A0C">
      <w:rPr>
        <w:lang w:val="en-US"/>
      </w:rPr>
      <w:instrText xml:space="preserve"> Page </w:instrText>
    </w:r>
    <w:r w:rsidR="00672B03">
      <w:fldChar w:fldCharType="separate"/>
    </w:r>
    <w:r w:rsidR="00733A0C" w:rsidRPr="00733A0C">
      <w:rPr>
        <w:noProof/>
        <w:lang w:val="en-US"/>
      </w:rPr>
      <w:instrText>1</w:instrText>
    </w:r>
    <w:r w:rsidR="00672B03">
      <w:rPr>
        <w:noProof/>
      </w:rPr>
      <w:fldChar w:fldCharType="end"/>
    </w:r>
    <w:r w:rsidR="00EF041D" w:rsidRPr="00733A0C">
      <w:rPr>
        <w:lang w:val="en-US"/>
      </w:rPr>
      <w:instrText>/</w:instrText>
    </w:r>
    <w:r w:rsidR="00733A0C">
      <w:fldChar w:fldCharType="begin"/>
    </w:r>
    <w:r w:rsidR="00733A0C" w:rsidRPr="00733A0C">
      <w:rPr>
        <w:lang w:val="en-US"/>
      </w:rPr>
      <w:instrText xml:space="preserve"> NumPages </w:instrText>
    </w:r>
    <w:r w:rsidR="00733A0C">
      <w:fldChar w:fldCharType="separate"/>
    </w:r>
    <w:r w:rsidR="00733A0C" w:rsidRPr="00733A0C">
      <w:rPr>
        <w:noProof/>
        <w:lang w:val="en-US"/>
      </w:rPr>
      <w:instrText>1</w:instrText>
    </w:r>
    <w:r w:rsidR="00733A0C">
      <w:rPr>
        <w:noProof/>
      </w:rPr>
      <w:fldChar w:fldCharType="end"/>
    </w:r>
    <w:r w:rsidR="00EF041D" w:rsidRPr="00733A0C">
      <w:rPr>
        <w:lang w:val="en-US"/>
      </w:rPr>
      <w:instrText>" "</w:instrText>
    </w:r>
    <w:r w:rsidR="00EF041D">
      <w:fldChar w:fldCharType="begin"/>
    </w:r>
    <w:r w:rsidR="00EF041D" w:rsidRPr="00733A0C">
      <w:rPr>
        <w:lang w:val="en-US"/>
      </w:rPr>
      <w:instrText xml:space="preserve"> if </w:instrText>
    </w:r>
    <w:r w:rsidR="00672B03">
      <w:fldChar w:fldCharType="begin"/>
    </w:r>
    <w:r w:rsidR="00672B03" w:rsidRPr="00733A0C">
      <w:rPr>
        <w:lang w:val="en-US"/>
      </w:rPr>
      <w:instrText xml:space="preserve"> Page </w:instrText>
    </w:r>
    <w:r w:rsidR="00672B03">
      <w:fldChar w:fldCharType="separate"/>
    </w:r>
    <w:r w:rsidR="00733A0C">
      <w:rPr>
        <w:noProof/>
        <w:lang w:val="en-US"/>
      </w:rPr>
      <w:instrText>3</w:instrText>
    </w:r>
    <w:r w:rsidR="00672B03">
      <w:rPr>
        <w:noProof/>
      </w:rPr>
      <w:fldChar w:fldCharType="end"/>
    </w:r>
    <w:r w:rsidR="00EF041D" w:rsidRPr="00733A0C">
      <w:rPr>
        <w:lang w:val="en-US"/>
      </w:rPr>
      <w:instrText>=</w:instrText>
    </w:r>
    <w:r w:rsidR="00733A0C">
      <w:fldChar w:fldCharType="begin"/>
    </w:r>
    <w:r w:rsidR="00733A0C" w:rsidRPr="00733A0C">
      <w:rPr>
        <w:lang w:val="en-US"/>
      </w:rPr>
      <w:instrText xml:space="preserve"> NumPages </w:instrText>
    </w:r>
    <w:r w:rsidR="00733A0C">
      <w:fldChar w:fldCharType="separate"/>
    </w:r>
    <w:r w:rsidR="00733A0C">
      <w:rPr>
        <w:noProof/>
        <w:lang w:val="en-US"/>
      </w:rPr>
      <w:instrText>4</w:instrText>
    </w:r>
    <w:r w:rsidR="00733A0C">
      <w:rPr>
        <w:noProof/>
      </w:rPr>
      <w:fldChar w:fldCharType="end"/>
    </w:r>
    <w:r w:rsidR="00EF041D" w:rsidRPr="00733A0C">
      <w:rPr>
        <w:lang w:val="en-US"/>
      </w:rPr>
      <w:instrText xml:space="preserve"> "" </w:instrText>
    </w:r>
    <w:r w:rsidR="00EF041D" w:rsidRPr="00733A0C">
      <w:rPr>
        <w:lang w:val="en-US"/>
      </w:rPr>
      <w:br/>
      <w:instrText>"</w:instrText>
    </w:r>
    <w:r w:rsidR="00672B03">
      <w:fldChar w:fldCharType="begin"/>
    </w:r>
    <w:r w:rsidR="00672B03" w:rsidRPr="00733A0C">
      <w:rPr>
        <w:lang w:val="en-US"/>
      </w:rPr>
      <w:instrText xml:space="preserve"> Page </w:instrText>
    </w:r>
    <w:r w:rsidR="00672B03">
      <w:fldChar w:fldCharType="separate"/>
    </w:r>
    <w:r w:rsidR="00733A0C">
      <w:rPr>
        <w:noProof/>
        <w:lang w:val="en-US"/>
      </w:rPr>
      <w:instrText>3</w:instrText>
    </w:r>
    <w:r w:rsidR="00672B03">
      <w:rPr>
        <w:noProof/>
      </w:rPr>
      <w:fldChar w:fldCharType="end"/>
    </w:r>
    <w:r w:rsidR="00EF041D" w:rsidRPr="00733A0C">
      <w:rPr>
        <w:lang w:val="en-US"/>
      </w:rPr>
      <w:instrText>/</w:instrText>
    </w:r>
    <w:r w:rsidR="00733A0C">
      <w:fldChar w:fldCharType="begin"/>
    </w:r>
    <w:r w:rsidR="00733A0C" w:rsidRPr="00733A0C">
      <w:rPr>
        <w:lang w:val="en-US"/>
      </w:rPr>
      <w:instrText xml:space="preserve"> NumPages </w:instrText>
    </w:r>
    <w:r w:rsidR="00733A0C">
      <w:fldChar w:fldCharType="separate"/>
    </w:r>
    <w:r w:rsidR="00733A0C">
      <w:rPr>
        <w:noProof/>
        <w:lang w:val="en-US"/>
      </w:rPr>
      <w:instrText>4</w:instrText>
    </w:r>
    <w:r w:rsidR="00733A0C">
      <w:rPr>
        <w:noProof/>
      </w:rPr>
      <w:fldChar w:fldCharType="end"/>
    </w:r>
    <w:r w:rsidR="00EF041D" w:rsidRPr="00733A0C">
      <w:rPr>
        <w:lang w:val="en-US"/>
      </w:rPr>
      <w:instrText xml:space="preserve">" </w:instrText>
    </w:r>
    <w:r w:rsidR="00733A0C">
      <w:fldChar w:fldCharType="separate"/>
    </w:r>
    <w:r w:rsidR="00733A0C">
      <w:rPr>
        <w:noProof/>
        <w:lang w:val="en-US"/>
      </w:rPr>
      <w:instrText>3</w:instrText>
    </w:r>
    <w:r w:rsidR="00733A0C" w:rsidRPr="00733A0C">
      <w:rPr>
        <w:noProof/>
        <w:lang w:val="en-US"/>
      </w:rPr>
      <w:instrText>/</w:instrText>
    </w:r>
    <w:r w:rsidR="00733A0C">
      <w:rPr>
        <w:noProof/>
        <w:lang w:val="en-US"/>
      </w:rPr>
      <w:instrText>4</w:instrText>
    </w:r>
    <w:r w:rsidR="00EF041D">
      <w:fldChar w:fldCharType="end"/>
    </w:r>
    <w:r w:rsidR="00EF041D" w:rsidRPr="00733A0C">
      <w:rPr>
        <w:lang w:val="en-US"/>
      </w:rPr>
      <w:instrText xml:space="preserve">" </w:instrText>
    </w:r>
    <w:r w:rsidR="00733A0C">
      <w:fldChar w:fldCharType="separate"/>
    </w:r>
    <w:r w:rsidR="00733A0C">
      <w:rPr>
        <w:noProof/>
        <w:lang w:val="en-US"/>
      </w:rPr>
      <w:t>3</w:t>
    </w:r>
    <w:r w:rsidR="00733A0C" w:rsidRPr="00733A0C">
      <w:rPr>
        <w:noProof/>
        <w:lang w:val="en-US"/>
      </w:rPr>
      <w:t>/</w:t>
    </w:r>
    <w:r w:rsidR="00733A0C">
      <w:rPr>
        <w:noProof/>
        <w:lang w:val="en-US"/>
      </w:rPr>
      <w:t>4</w:t>
    </w:r>
    <w:r w:rsidR="00EF041D">
      <w:fldChar w:fldCharType="end"/>
    </w:r>
  </w:p>
  <w:p w:rsidR="00EF041D" w:rsidRPr="00B834A5" w:rsidRDefault="008F792E" w:rsidP="008F792E">
    <w:pPr>
      <w:pStyle w:val="Fuss"/>
      <w:framePr w:w="9632" w:h="485" w:hRule="exact" w:wrap="around" w:vAnchor="page" w:hAnchor="page" w:x="1390" w:y="16132"/>
      <w:shd w:val="solid" w:color="FFFFFF" w:fill="FFFFFF"/>
      <w:rPr>
        <w:noProof/>
        <w:lang w:val="en-US"/>
      </w:rPr>
    </w:pPr>
    <w:r w:rsidRPr="00B834A5">
      <w:rPr>
        <w:noProof/>
        <w:lang w:val="en-US"/>
      </w:rPr>
      <w:t>Your contact</w:t>
    </w:r>
    <w:r w:rsidR="00EF041D" w:rsidRPr="00B834A5">
      <w:rPr>
        <w:noProof/>
        <w:lang w:val="en-US"/>
      </w:rPr>
      <w:t>:</w:t>
    </w:r>
  </w:p>
  <w:p w:rsidR="00EF041D" w:rsidRPr="00B834A5" w:rsidRDefault="00EF041D" w:rsidP="008F792E">
    <w:pPr>
      <w:pStyle w:val="Fuss"/>
      <w:framePr w:w="9632" w:h="485" w:hRule="exact" w:wrap="around" w:vAnchor="page" w:hAnchor="page" w:x="1390" w:y="16132"/>
      <w:shd w:val="solid" w:color="FFFFFF" w:fill="FFFFFF"/>
      <w:rPr>
        <w:lang w:val="en-US"/>
      </w:rPr>
    </w:pPr>
    <w:r w:rsidRPr="00B834A5">
      <w:rPr>
        <w:rFonts w:cs="Arial"/>
        <w:noProof/>
        <w:lang w:val="en-US"/>
      </w:rPr>
      <w:t xml:space="preserve">Oliver Heil, </w:t>
    </w:r>
    <w:r w:rsidR="008F792E" w:rsidRPr="00B834A5">
      <w:rPr>
        <w:rFonts w:cs="Arial"/>
        <w:noProof/>
        <w:lang w:val="en-US"/>
      </w:rPr>
      <w:t>Tel.</w:t>
    </w:r>
    <w:r w:rsidRPr="00B834A5">
      <w:rPr>
        <w:rFonts w:cs="Arial"/>
        <w:noProof/>
        <w:lang w:val="en-US"/>
      </w:rPr>
      <w:t>: +49 69 7603-9406</w:t>
    </w:r>
  </w:p>
  <w:p w:rsidR="00EF041D" w:rsidRPr="00B834A5" w:rsidRDefault="00EF041D">
    <w:pPr>
      <w:pStyle w:val="Fuss"/>
      <w:spacing w:line="200" w:lineRule="exact"/>
      <w:rPr>
        <w:szCs w:val="18"/>
        <w:lang w:val="en-US"/>
      </w:rPr>
    </w:pPr>
    <w:r w:rsidRPr="00B834A5">
      <w:rPr>
        <w:lang w:val="en-US"/>
      </w:rPr>
      <w:t xml:space="preserve"> </w:t>
    </w:r>
    <w:r w:rsidRPr="00B834A5">
      <w:rPr>
        <w:szCs w:val="18"/>
        <w:lang w:val="en-US"/>
      </w:rPr>
      <w:br/>
    </w:r>
  </w:p>
  <w:p w:rsidR="00EF041D" w:rsidRPr="00B834A5" w:rsidRDefault="00EF041D">
    <w:pPr>
      <w:pStyle w:val="Fus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B03" w:rsidRDefault="00672B03">
      <w:pPr>
        <w:pStyle w:val="Punkt-Liste"/>
        <w:ind w:left="284"/>
        <w:rPr>
          <w:color w:val="808080"/>
        </w:rPr>
      </w:pPr>
      <w:r>
        <w:rPr>
          <w:color w:val="808080"/>
        </w:rPr>
        <w:separator/>
      </w:r>
    </w:p>
  </w:footnote>
  <w:footnote w:type="continuationSeparator" w:id="0">
    <w:p w:rsidR="00672B03" w:rsidRDefault="00672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41D" w:rsidRDefault="00883F6E">
    <w:pPr>
      <w:pStyle w:val="TitelC"/>
    </w:pPr>
    <w:r>
      <w:rPr>
        <w:noProof/>
      </w:rPr>
      <w:drawing>
        <wp:anchor distT="0" distB="0" distL="114300" distR="114300" simplePos="0" relativeHeight="251660800" behindDoc="0" locked="0" layoutInCell="1" allowOverlap="1">
          <wp:simplePos x="0" y="0"/>
          <wp:positionH relativeFrom="column">
            <wp:posOffset>4564380</wp:posOffset>
          </wp:positionH>
          <wp:positionV relativeFrom="paragraph">
            <wp:posOffset>924560</wp:posOffset>
          </wp:positionV>
          <wp:extent cx="1550670" cy="302260"/>
          <wp:effectExtent l="0" t="0" r="0" b="254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022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simplePos x="0" y="0"/>
          <wp:positionH relativeFrom="column">
            <wp:posOffset>-65405</wp:posOffset>
          </wp:positionH>
          <wp:positionV relativeFrom="paragraph">
            <wp:posOffset>-13970</wp:posOffset>
          </wp:positionV>
          <wp:extent cx="2484120" cy="476250"/>
          <wp:effectExtent l="0" t="0" r="0" b="0"/>
          <wp:wrapNone/>
          <wp:docPr id="4"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0C" w:rsidRDefault="00733A0C">
    <w:pPr>
      <w:pStyle w:val="TitelC"/>
    </w:pPr>
    <w:r>
      <w:rPr>
        <w:noProof/>
      </w:rPr>
      <mc:AlternateContent>
        <mc:Choice Requires="wps">
          <w:drawing>
            <wp:anchor distT="0" distB="0" distL="114300" distR="114300" simplePos="0" relativeHeight="251663872" behindDoc="0" locked="0" layoutInCell="1" allowOverlap="1" wp14:anchorId="37B0D93C" wp14:editId="168AAA3E">
              <wp:simplePos x="0" y="0"/>
              <wp:positionH relativeFrom="column">
                <wp:posOffset>-900430</wp:posOffset>
              </wp:positionH>
              <wp:positionV relativeFrom="paragraph">
                <wp:posOffset>996950</wp:posOffset>
              </wp:positionV>
              <wp:extent cx="7541895" cy="291465"/>
              <wp:effectExtent l="0" t="0" r="1905"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1895"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33A0C" w:rsidRDefault="00733A0C">
                          <w:pPr>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0D93C" id="_x0000_t202" coordsize="21600,21600" o:spt="202" path="m,l,21600r21600,l21600,xe">
              <v:stroke joinstyle="miter"/>
              <v:path gradientshapeok="t" o:connecttype="rect"/>
            </v:shapetype>
            <v:shape id="Text Box 4" o:spid="_x0000_s1027" type="#_x0000_t202" style="position:absolute;left:0;text-align:left;margin-left:-70.9pt;margin-top:78.5pt;width:593.85pt;height:2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lcggIAABA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" stroked="f" strokeweight=".5pt">
              <v:textbox>
                <w:txbxContent>
                  <w:p w:rsidR="00733A0C" w:rsidRDefault="00733A0C">
                    <w:pPr>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mc:Fallback>
      </mc:AlternateContent>
    </w:r>
    <w:r>
      <w:rPr>
        <w:noProof/>
      </w:rPr>
      <w:drawing>
        <wp:anchor distT="0" distB="0" distL="114300" distR="114300" simplePos="0" relativeHeight="251662848" behindDoc="0" locked="0" layoutInCell="1" allowOverlap="1" wp14:anchorId="60B1BF06" wp14:editId="1DFA335B">
          <wp:simplePos x="0" y="0"/>
          <wp:positionH relativeFrom="column">
            <wp:posOffset>-65405</wp:posOffset>
          </wp:positionH>
          <wp:positionV relativeFrom="paragraph">
            <wp:posOffset>-13970</wp:posOffset>
          </wp:positionV>
          <wp:extent cx="2484120" cy="476250"/>
          <wp:effectExtent l="0" t="0" r="0" b="0"/>
          <wp:wrapNone/>
          <wp:docPr id="1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41D" w:rsidRDefault="00883F6E">
    <w:pPr>
      <w:pStyle w:val="TitelC"/>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996950</wp:posOffset>
              </wp:positionV>
              <wp:extent cx="6120130" cy="291465"/>
              <wp:effectExtent l="0" t="0" r="4445" b="0"/>
              <wp:wrapNone/>
              <wp:docPr id="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F041D" w:rsidRDefault="00EF041D">
                          <w:pPr>
                            <w:spacing w:line="240" w:lineRule="auto"/>
                            <w:jc w:val="center"/>
                          </w:pPr>
                          <w:r>
                            <w:t xml:space="preserve">- </w:t>
                          </w:r>
                          <w:r w:rsidR="00672B03">
                            <w:fldChar w:fldCharType="begin"/>
                          </w:r>
                          <w:r w:rsidR="00672B03">
                            <w:instrText xml:space="preserve"> PAGE </w:instrText>
                          </w:r>
                          <w:r w:rsidR="00672B03">
                            <w:fldChar w:fldCharType="separate"/>
                          </w:r>
                          <w:r w:rsidR="00733A0C">
                            <w:rPr>
                              <w:noProof/>
                            </w:rPr>
                            <w:t>5</w:t>
                          </w:r>
                          <w:r w:rsidR="00672B03">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1" o:spid="_x0000_s1028" type="#_x0000_t202" style="position:absolute;left:0;text-align:left;margin-left:0;margin-top:78.5pt;width:481.9pt;height:2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" stroked="f" strokeweight=".5pt">
              <v:textbox>
                <w:txbxContent>
                  <w:p w:rsidR="00EF041D" w:rsidRDefault="00EF041D">
                    <w:pPr>
                      <w:spacing w:line="240" w:lineRule="auto"/>
                      <w:jc w:val="center"/>
                    </w:pPr>
                    <w:r>
                      <w:t xml:space="preserve">- </w:t>
                    </w:r>
                    <w:r w:rsidR="00672B03">
                      <w:fldChar w:fldCharType="begin"/>
                    </w:r>
                    <w:r w:rsidR="00672B03">
                      <w:instrText xml:space="preserve"> PAGE </w:instrText>
                    </w:r>
                    <w:r w:rsidR="00672B03">
                      <w:fldChar w:fldCharType="separate"/>
                    </w:r>
                    <w:r w:rsidR="00733A0C">
                      <w:rPr>
                        <w:noProof/>
                      </w:rPr>
                      <w:t>5</w:t>
                    </w:r>
                    <w:r w:rsidR="00672B03">
                      <w:rPr>
                        <w:noProof/>
                      </w:rPr>
                      <w:fldChar w:fldCharType="end"/>
                    </w:r>
                    <w:r>
                      <w:t xml:space="preserve"> -</w:t>
                    </w:r>
                  </w:p>
                </w:txbxContent>
              </v:textbox>
            </v:shape>
          </w:pict>
        </mc:Fallback>
      </mc:AlternateContent>
    </w:r>
    <w:r>
      <w:rPr>
        <w:noProof/>
      </w:rPr>
      <w:drawing>
        <wp:anchor distT="0" distB="0" distL="114300" distR="114300" simplePos="0" relativeHeight="251655680" behindDoc="0" locked="0" layoutInCell="1" allowOverlap="1">
          <wp:simplePos x="0" y="0"/>
          <wp:positionH relativeFrom="column">
            <wp:posOffset>-65405</wp:posOffset>
          </wp:positionH>
          <wp:positionV relativeFrom="paragraph">
            <wp:posOffset>-13970</wp:posOffset>
          </wp:positionV>
          <wp:extent cx="2484120" cy="476250"/>
          <wp:effectExtent l="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CA2BF0"/>
    <w:multiLevelType w:val="hybridMultilevel"/>
    <w:tmpl w:val="9872C3D4"/>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ussszeile" w:val="Fusszeile"/>
    <w:docVar w:name="Fusszeile" w:val="Ihr Kontakt:Vorname Nachname, Telefon: international"/>
  </w:docVars>
  <w:rsids>
    <w:rsidRoot w:val="00A771FF"/>
    <w:rsid w:val="0000365C"/>
    <w:rsid w:val="00013402"/>
    <w:rsid w:val="0002607D"/>
    <w:rsid w:val="000973A2"/>
    <w:rsid w:val="000A76D0"/>
    <w:rsid w:val="000B2C7B"/>
    <w:rsid w:val="000C285C"/>
    <w:rsid w:val="000C49D7"/>
    <w:rsid w:val="000D28AF"/>
    <w:rsid w:val="000D3637"/>
    <w:rsid w:val="000E5541"/>
    <w:rsid w:val="001013F9"/>
    <w:rsid w:val="00125D41"/>
    <w:rsid w:val="00125E05"/>
    <w:rsid w:val="001507F5"/>
    <w:rsid w:val="00160645"/>
    <w:rsid w:val="0017597C"/>
    <w:rsid w:val="001761CB"/>
    <w:rsid w:val="0018420E"/>
    <w:rsid w:val="00195B7F"/>
    <w:rsid w:val="001A0B35"/>
    <w:rsid w:val="001E6F73"/>
    <w:rsid w:val="002017AA"/>
    <w:rsid w:val="00207E33"/>
    <w:rsid w:val="00216235"/>
    <w:rsid w:val="00217ABD"/>
    <w:rsid w:val="002403ED"/>
    <w:rsid w:val="0024555D"/>
    <w:rsid w:val="0027085A"/>
    <w:rsid w:val="00270B79"/>
    <w:rsid w:val="002826F4"/>
    <w:rsid w:val="00286846"/>
    <w:rsid w:val="002E69FF"/>
    <w:rsid w:val="002E7FB8"/>
    <w:rsid w:val="002F262A"/>
    <w:rsid w:val="00300DA1"/>
    <w:rsid w:val="0030272B"/>
    <w:rsid w:val="00321E48"/>
    <w:rsid w:val="00340EB1"/>
    <w:rsid w:val="0037772D"/>
    <w:rsid w:val="003816C4"/>
    <w:rsid w:val="003967F2"/>
    <w:rsid w:val="003C64BD"/>
    <w:rsid w:val="003F0846"/>
    <w:rsid w:val="003F4A39"/>
    <w:rsid w:val="004204A6"/>
    <w:rsid w:val="00447BB0"/>
    <w:rsid w:val="004854AB"/>
    <w:rsid w:val="00497208"/>
    <w:rsid w:val="004A4C73"/>
    <w:rsid w:val="004B4C46"/>
    <w:rsid w:val="004D2D39"/>
    <w:rsid w:val="004D4E1C"/>
    <w:rsid w:val="004E7AE0"/>
    <w:rsid w:val="004E7D50"/>
    <w:rsid w:val="004F1F35"/>
    <w:rsid w:val="004F40C8"/>
    <w:rsid w:val="005243EE"/>
    <w:rsid w:val="00556C10"/>
    <w:rsid w:val="005624D8"/>
    <w:rsid w:val="005824D4"/>
    <w:rsid w:val="00585881"/>
    <w:rsid w:val="005E18C1"/>
    <w:rsid w:val="005F44B2"/>
    <w:rsid w:val="00672B03"/>
    <w:rsid w:val="00681C92"/>
    <w:rsid w:val="00692DC1"/>
    <w:rsid w:val="006A26C2"/>
    <w:rsid w:val="006A3905"/>
    <w:rsid w:val="006B722B"/>
    <w:rsid w:val="006D252B"/>
    <w:rsid w:val="006D67FE"/>
    <w:rsid w:val="006E5AC0"/>
    <w:rsid w:val="006E7445"/>
    <w:rsid w:val="00724719"/>
    <w:rsid w:val="00733A0C"/>
    <w:rsid w:val="007439D4"/>
    <w:rsid w:val="007544E2"/>
    <w:rsid w:val="0078722A"/>
    <w:rsid w:val="007A3D40"/>
    <w:rsid w:val="007E5E3D"/>
    <w:rsid w:val="007F4EC8"/>
    <w:rsid w:val="0081606C"/>
    <w:rsid w:val="008274E3"/>
    <w:rsid w:val="00861E79"/>
    <w:rsid w:val="00862769"/>
    <w:rsid w:val="00865E97"/>
    <w:rsid w:val="00883F6E"/>
    <w:rsid w:val="008843A4"/>
    <w:rsid w:val="00884C0A"/>
    <w:rsid w:val="008973C0"/>
    <w:rsid w:val="008A7ADC"/>
    <w:rsid w:val="008B2D33"/>
    <w:rsid w:val="008B6C32"/>
    <w:rsid w:val="008C7035"/>
    <w:rsid w:val="008D1F81"/>
    <w:rsid w:val="008D5085"/>
    <w:rsid w:val="008F7048"/>
    <w:rsid w:val="008F792E"/>
    <w:rsid w:val="00910349"/>
    <w:rsid w:val="00930522"/>
    <w:rsid w:val="00944E07"/>
    <w:rsid w:val="00952AE2"/>
    <w:rsid w:val="0096185A"/>
    <w:rsid w:val="009660EF"/>
    <w:rsid w:val="0097656A"/>
    <w:rsid w:val="009838DF"/>
    <w:rsid w:val="009868F4"/>
    <w:rsid w:val="009A22F4"/>
    <w:rsid w:val="009A2958"/>
    <w:rsid w:val="009D07CD"/>
    <w:rsid w:val="009F2266"/>
    <w:rsid w:val="00A12936"/>
    <w:rsid w:val="00A33C66"/>
    <w:rsid w:val="00A42875"/>
    <w:rsid w:val="00A43FF1"/>
    <w:rsid w:val="00A4460D"/>
    <w:rsid w:val="00A4497D"/>
    <w:rsid w:val="00A561F2"/>
    <w:rsid w:val="00A56E32"/>
    <w:rsid w:val="00A63E63"/>
    <w:rsid w:val="00A7031A"/>
    <w:rsid w:val="00A724D3"/>
    <w:rsid w:val="00A771FF"/>
    <w:rsid w:val="00A773BD"/>
    <w:rsid w:val="00A8290F"/>
    <w:rsid w:val="00A90FD5"/>
    <w:rsid w:val="00A95C0F"/>
    <w:rsid w:val="00AA11B2"/>
    <w:rsid w:val="00AC716F"/>
    <w:rsid w:val="00AE03FD"/>
    <w:rsid w:val="00AE056B"/>
    <w:rsid w:val="00AF12F3"/>
    <w:rsid w:val="00AF475D"/>
    <w:rsid w:val="00B11CE9"/>
    <w:rsid w:val="00B14260"/>
    <w:rsid w:val="00B42A21"/>
    <w:rsid w:val="00B53390"/>
    <w:rsid w:val="00B61A61"/>
    <w:rsid w:val="00B702E3"/>
    <w:rsid w:val="00B734E3"/>
    <w:rsid w:val="00B819DE"/>
    <w:rsid w:val="00B81BB5"/>
    <w:rsid w:val="00B820CB"/>
    <w:rsid w:val="00B82497"/>
    <w:rsid w:val="00B834A5"/>
    <w:rsid w:val="00B9277C"/>
    <w:rsid w:val="00B97CD1"/>
    <w:rsid w:val="00BA2B7C"/>
    <w:rsid w:val="00BC4B39"/>
    <w:rsid w:val="00BC4FB3"/>
    <w:rsid w:val="00BD3947"/>
    <w:rsid w:val="00BF4C4D"/>
    <w:rsid w:val="00C310E6"/>
    <w:rsid w:val="00C32174"/>
    <w:rsid w:val="00C919BB"/>
    <w:rsid w:val="00C9330A"/>
    <w:rsid w:val="00CB6065"/>
    <w:rsid w:val="00CD646B"/>
    <w:rsid w:val="00CE7B6F"/>
    <w:rsid w:val="00D048C1"/>
    <w:rsid w:val="00D155DA"/>
    <w:rsid w:val="00D15BD4"/>
    <w:rsid w:val="00D1727A"/>
    <w:rsid w:val="00D17BD9"/>
    <w:rsid w:val="00D255F7"/>
    <w:rsid w:val="00D30AA6"/>
    <w:rsid w:val="00DA2695"/>
    <w:rsid w:val="00DB01D6"/>
    <w:rsid w:val="00DB05EC"/>
    <w:rsid w:val="00DC6AE4"/>
    <w:rsid w:val="00DD1499"/>
    <w:rsid w:val="00DD3803"/>
    <w:rsid w:val="00DE6C53"/>
    <w:rsid w:val="00DF62B5"/>
    <w:rsid w:val="00E04A67"/>
    <w:rsid w:val="00E15DDE"/>
    <w:rsid w:val="00E27878"/>
    <w:rsid w:val="00E41CE6"/>
    <w:rsid w:val="00E51AE2"/>
    <w:rsid w:val="00E704C6"/>
    <w:rsid w:val="00E716F9"/>
    <w:rsid w:val="00E71A82"/>
    <w:rsid w:val="00E83823"/>
    <w:rsid w:val="00EA1A68"/>
    <w:rsid w:val="00EC4FE7"/>
    <w:rsid w:val="00EC7BC7"/>
    <w:rsid w:val="00EE05DD"/>
    <w:rsid w:val="00EE4265"/>
    <w:rsid w:val="00EE42A7"/>
    <w:rsid w:val="00EF041D"/>
    <w:rsid w:val="00EF68D9"/>
    <w:rsid w:val="00F11AA7"/>
    <w:rsid w:val="00F26E4A"/>
    <w:rsid w:val="00F323BE"/>
    <w:rsid w:val="00F625B5"/>
    <w:rsid w:val="00F82080"/>
    <w:rsid w:val="00F84CD5"/>
    <w:rsid w:val="00F92415"/>
    <w:rsid w:val="00F93178"/>
    <w:rsid w:val="00F9521A"/>
    <w:rsid w:val="00FA7983"/>
    <w:rsid w:val="00FE2106"/>
    <w:rsid w:val="00FE23BD"/>
    <w:rsid w:val="00FE3E99"/>
    <w:rsid w:val="00FE62FF"/>
    <w:rsid w:val="00FF1C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390"/>
    <w:pPr>
      <w:keepLines/>
      <w:spacing w:after="220" w:line="360" w:lineRule="auto"/>
    </w:pPr>
    <w:rPr>
      <w:rFonts w:ascii="Arial" w:hAnsi="Arial"/>
      <w:szCs w:val="24"/>
    </w:rPr>
  </w:style>
  <w:style w:type="paragraph" w:styleId="berschrift1">
    <w:name w:val="heading 1"/>
    <w:basedOn w:val="Standard"/>
    <w:next w:val="Standard"/>
    <w:link w:val="berschrift1Zchn"/>
    <w:uiPriority w:val="99"/>
    <w:qFormat/>
    <w:rsid w:val="00B53390"/>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chn"/>
    <w:uiPriority w:val="99"/>
    <w:qFormat/>
    <w:rsid w:val="00125E05"/>
    <w:pPr>
      <w:keepNext/>
      <w:spacing w:before="660"/>
      <w:outlineLvl w:val="1"/>
    </w:pPr>
    <w:rPr>
      <w:rFonts w:eastAsia="Times New Roman"/>
      <w:b/>
      <w:bCs/>
      <w:szCs w:val="26"/>
      <w:lang w:eastAsia="ko-KR"/>
    </w:rPr>
  </w:style>
  <w:style w:type="paragraph" w:styleId="berschrift3">
    <w:name w:val="heading 3"/>
    <w:basedOn w:val="Standard"/>
    <w:next w:val="Standard"/>
    <w:link w:val="berschrift3Zchn"/>
    <w:uiPriority w:val="99"/>
    <w:qFormat/>
    <w:rsid w:val="00B53390"/>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B53390"/>
    <w:rPr>
      <w:rFonts w:ascii="Arial" w:hAnsi="Arial" w:cs="Times New Roman"/>
      <w:b/>
      <w:color w:val="000000"/>
      <w:position w:val="8"/>
      <w:sz w:val="28"/>
      <w:lang w:eastAsia="de-DE"/>
    </w:rPr>
  </w:style>
  <w:style w:type="character" w:customStyle="1" w:styleId="berschrift2Zchn">
    <w:name w:val="Überschrift 2 Zchn"/>
    <w:aliases w:val="Zwischenüberschrift Zchn"/>
    <w:basedOn w:val="Absatz-Standardschriftart"/>
    <w:link w:val="berschrift2"/>
    <w:uiPriority w:val="99"/>
    <w:rsid w:val="00125E05"/>
    <w:rPr>
      <w:rFonts w:ascii="Arial" w:hAnsi="Arial" w:cs="Times New Roman"/>
      <w:b/>
      <w:sz w:val="26"/>
    </w:rPr>
  </w:style>
  <w:style w:type="character" w:customStyle="1" w:styleId="berschrift3Zchn">
    <w:name w:val="Überschrift 3 Zchn"/>
    <w:basedOn w:val="Absatz-Standardschriftart"/>
    <w:link w:val="berschrift3"/>
    <w:uiPriority w:val="99"/>
    <w:rsid w:val="00B53390"/>
    <w:rPr>
      <w:rFonts w:ascii="Cambria" w:hAnsi="Cambria" w:cs="Times New Roman"/>
      <w:b/>
      <w:color w:val="004B93"/>
      <w:sz w:val="24"/>
      <w:lang w:eastAsia="de-DE"/>
    </w:rPr>
  </w:style>
  <w:style w:type="paragraph" w:styleId="Funotentext">
    <w:name w:val="footnote text"/>
    <w:basedOn w:val="Standard"/>
    <w:link w:val="FunotentextZchn"/>
    <w:uiPriority w:val="99"/>
    <w:semiHidden/>
    <w:rsid w:val="00B53390"/>
    <w:rPr>
      <w:rFonts w:ascii="Calibri" w:hAnsi="Calibri"/>
      <w:sz w:val="20"/>
      <w:szCs w:val="20"/>
      <w:lang w:eastAsia="ko-KR"/>
    </w:rPr>
  </w:style>
  <w:style w:type="character" w:customStyle="1" w:styleId="FunotentextZchn">
    <w:name w:val="Fußnotentext Zchn"/>
    <w:basedOn w:val="Absatz-Standardschriftart"/>
    <w:link w:val="Funotentext"/>
    <w:uiPriority w:val="99"/>
    <w:semiHidden/>
    <w:rsid w:val="00B53390"/>
    <w:rPr>
      <w:rFonts w:cs="Times New Roman"/>
      <w:sz w:val="20"/>
    </w:rPr>
  </w:style>
  <w:style w:type="character" w:styleId="Funotenzeichen">
    <w:name w:val="footnote reference"/>
    <w:basedOn w:val="Absatz-Standardschriftart"/>
    <w:uiPriority w:val="99"/>
    <w:semiHidden/>
    <w:rsid w:val="00B53390"/>
    <w:rPr>
      <w:rFonts w:cs="Times New Roman"/>
      <w:vertAlign w:val="superscript"/>
    </w:rPr>
  </w:style>
  <w:style w:type="paragraph" w:customStyle="1" w:styleId="Punkt-Liste">
    <w:name w:val="Punkt-Liste"/>
    <w:basedOn w:val="Standard"/>
    <w:uiPriority w:val="99"/>
    <w:rsid w:val="00B53390"/>
    <w:pPr>
      <w:spacing w:line="255" w:lineRule="exact"/>
      <w:ind w:left="2013" w:hanging="284"/>
    </w:pPr>
    <w:rPr>
      <w:rFonts w:ascii="Frutiger 45 Light" w:eastAsia="Times New Roman" w:hAnsi="Frutiger 45 Light"/>
      <w:szCs w:val="20"/>
    </w:rPr>
  </w:style>
  <w:style w:type="paragraph" w:styleId="Kopfzeile">
    <w:name w:val="header"/>
    <w:basedOn w:val="Standard"/>
    <w:link w:val="KopfzeileZchn"/>
    <w:uiPriority w:val="99"/>
    <w:rsid w:val="00B53390"/>
    <w:pPr>
      <w:tabs>
        <w:tab w:val="center" w:pos="4536"/>
        <w:tab w:val="right" w:pos="9072"/>
      </w:tabs>
      <w:spacing w:after="0"/>
    </w:pPr>
    <w:rPr>
      <w:sz w:val="20"/>
    </w:rPr>
  </w:style>
  <w:style w:type="character" w:customStyle="1" w:styleId="KopfzeileZchn">
    <w:name w:val="Kopfzeile Zchn"/>
    <w:basedOn w:val="Absatz-Standardschriftart"/>
    <w:link w:val="Kopfzeile"/>
    <w:uiPriority w:val="99"/>
    <w:rsid w:val="00B53390"/>
    <w:rPr>
      <w:rFonts w:ascii="Arial" w:hAnsi="Arial" w:cs="Times New Roman"/>
      <w:sz w:val="24"/>
      <w:lang w:eastAsia="de-DE"/>
    </w:rPr>
  </w:style>
  <w:style w:type="paragraph" w:styleId="Fuzeile">
    <w:name w:val="footer"/>
    <w:basedOn w:val="Standard"/>
    <w:link w:val="FuzeileZchn"/>
    <w:uiPriority w:val="99"/>
    <w:rsid w:val="00B53390"/>
    <w:pPr>
      <w:tabs>
        <w:tab w:val="center" w:pos="4536"/>
        <w:tab w:val="right" w:pos="9072"/>
      </w:tabs>
      <w:spacing w:after="0"/>
    </w:pPr>
    <w:rPr>
      <w:sz w:val="20"/>
    </w:rPr>
  </w:style>
  <w:style w:type="character" w:customStyle="1" w:styleId="FuzeileZchn">
    <w:name w:val="Fußzeile Zchn"/>
    <w:basedOn w:val="Absatz-Standardschriftart"/>
    <w:link w:val="Fuzeile"/>
    <w:uiPriority w:val="99"/>
    <w:rsid w:val="00B53390"/>
    <w:rPr>
      <w:rFonts w:ascii="Arial" w:hAnsi="Arial" w:cs="Times New Roman"/>
      <w:sz w:val="24"/>
      <w:lang w:eastAsia="de-DE"/>
    </w:rPr>
  </w:style>
  <w:style w:type="paragraph" w:styleId="Sprechblasentext">
    <w:name w:val="Balloon Text"/>
    <w:basedOn w:val="Standard"/>
    <w:link w:val="SprechblasentextZchn"/>
    <w:uiPriority w:val="99"/>
    <w:semiHidden/>
    <w:rsid w:val="00B53390"/>
    <w:pPr>
      <w:spacing w:after="0"/>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B53390"/>
    <w:rPr>
      <w:rFonts w:ascii="Tahoma" w:hAnsi="Tahoma" w:cs="Times New Roman"/>
      <w:sz w:val="16"/>
      <w:lang w:eastAsia="de-DE"/>
    </w:rPr>
  </w:style>
  <w:style w:type="paragraph" w:customStyle="1" w:styleId="TitelC">
    <w:name w:val="TitelC"/>
    <w:basedOn w:val="Kopfzeile"/>
    <w:uiPriority w:val="99"/>
    <w:rsid w:val="00B53390"/>
    <w:pPr>
      <w:spacing w:line="240" w:lineRule="auto"/>
      <w:jc w:val="right"/>
    </w:pPr>
    <w:rPr>
      <w:sz w:val="36"/>
    </w:rPr>
  </w:style>
  <w:style w:type="character" w:customStyle="1" w:styleId="Platzhaltertext1">
    <w:name w:val="Platzhaltertext1"/>
    <w:uiPriority w:val="99"/>
    <w:semiHidden/>
    <w:rsid w:val="00B53390"/>
    <w:rPr>
      <w:color w:val="808080"/>
    </w:rPr>
  </w:style>
  <w:style w:type="paragraph" w:customStyle="1" w:styleId="Vorlauf">
    <w:name w:val="Vorlauf"/>
    <w:basedOn w:val="Standard"/>
    <w:next w:val="Standard"/>
    <w:uiPriority w:val="99"/>
    <w:rsid w:val="00B53390"/>
    <w:pPr>
      <w:spacing w:after="400" w:line="240" w:lineRule="auto"/>
      <w:contextualSpacing/>
    </w:pPr>
    <w:rPr>
      <w:b/>
    </w:rPr>
  </w:style>
  <w:style w:type="paragraph" w:customStyle="1" w:styleId="LinksJournalist">
    <w:name w:val="Links_Journalist"/>
    <w:basedOn w:val="Standard"/>
    <w:next w:val="Standard"/>
    <w:uiPriority w:val="99"/>
    <w:rsid w:val="00B53390"/>
    <w:pPr>
      <w:spacing w:after="0" w:line="240" w:lineRule="auto"/>
    </w:pPr>
    <w:rPr>
      <w:b/>
    </w:rPr>
  </w:style>
  <w:style w:type="paragraph" w:customStyle="1" w:styleId="Zweispaltig">
    <w:name w:val="Zweispaltig"/>
    <w:basedOn w:val="LinksJournalist"/>
    <w:uiPriority w:val="99"/>
    <w:rsid w:val="00B53390"/>
    <w:rPr>
      <w:b w:val="0"/>
    </w:rPr>
  </w:style>
  <w:style w:type="paragraph" w:customStyle="1" w:styleId="Boilerplate">
    <w:name w:val="Boilerplate"/>
    <w:basedOn w:val="Standard"/>
    <w:uiPriority w:val="99"/>
    <w:rsid w:val="00B53390"/>
    <w:pPr>
      <w:spacing w:before="440" w:line="240" w:lineRule="auto"/>
    </w:pPr>
    <w:rPr>
      <w:sz w:val="20"/>
    </w:rPr>
  </w:style>
  <w:style w:type="paragraph" w:customStyle="1" w:styleId="Fuss">
    <w:name w:val="Fuss"/>
    <w:basedOn w:val="Fuzeile"/>
    <w:uiPriority w:val="99"/>
    <w:rsid w:val="00B53390"/>
    <w:pPr>
      <w:tabs>
        <w:tab w:val="clear" w:pos="9072"/>
        <w:tab w:val="right" w:pos="9639"/>
      </w:tabs>
      <w:spacing w:line="220" w:lineRule="exact"/>
    </w:pPr>
    <w:rPr>
      <w:bCs/>
      <w:sz w:val="18"/>
    </w:rPr>
  </w:style>
  <w:style w:type="paragraph" w:customStyle="1" w:styleId="VorlaufBullet">
    <w:name w:val="Vorlauf Bullet"/>
    <w:basedOn w:val="Vorlauf"/>
    <w:uiPriority w:val="99"/>
    <w:rsid w:val="00B53390"/>
    <w:pPr>
      <w:numPr>
        <w:numId w:val="1"/>
      </w:numPr>
      <w:tabs>
        <w:tab w:val="left" w:pos="227"/>
      </w:tabs>
      <w:spacing w:after="440"/>
      <w:ind w:left="227" w:hanging="227"/>
    </w:pPr>
  </w:style>
  <w:style w:type="paragraph" w:customStyle="1" w:styleId="FarbigeListe-Akzent11">
    <w:name w:val="Farbige Liste - Akzent 11"/>
    <w:basedOn w:val="Standard"/>
    <w:uiPriority w:val="99"/>
    <w:rsid w:val="00B53390"/>
    <w:pPr>
      <w:ind w:left="720"/>
      <w:contextualSpacing/>
    </w:pPr>
  </w:style>
  <w:style w:type="character" w:styleId="Hyperlink">
    <w:name w:val="Hyperlink"/>
    <w:basedOn w:val="Absatz-Standardschriftart"/>
    <w:uiPriority w:val="99"/>
    <w:rsid w:val="00B53390"/>
    <w:rPr>
      <w:rFonts w:cs="Times New Roman"/>
      <w:color w:val="000000"/>
      <w:u w:val="single"/>
    </w:rPr>
  </w:style>
  <w:style w:type="paragraph" w:customStyle="1" w:styleId="First">
    <w:name w:val="First"/>
    <w:basedOn w:val="Standard"/>
    <w:uiPriority w:val="99"/>
    <w:rsid w:val="00B53390"/>
    <w:pPr>
      <w:spacing w:after="200" w:line="240" w:lineRule="auto"/>
    </w:pPr>
    <w:rPr>
      <w:sz w:val="20"/>
    </w:rPr>
  </w:style>
  <w:style w:type="paragraph" w:customStyle="1" w:styleId="PressText">
    <w:name w:val="PressText"/>
    <w:basedOn w:val="Standard"/>
    <w:next w:val="Standard"/>
    <w:uiPriority w:val="99"/>
    <w:rsid w:val="00B53390"/>
    <w:pPr>
      <w:spacing w:line="240" w:lineRule="auto"/>
    </w:pPr>
    <w:rPr>
      <w:sz w:val="20"/>
    </w:rPr>
  </w:style>
  <w:style w:type="paragraph" w:customStyle="1" w:styleId="Standard1">
    <w:name w:val="Standard1"/>
    <w:uiPriority w:val="99"/>
    <w:rsid w:val="00B53390"/>
    <w:pPr>
      <w:spacing w:after="240"/>
    </w:pPr>
    <w:rPr>
      <w:rFonts w:ascii="Arial" w:eastAsia="?????? Pro W3" w:hAnsi="Arial"/>
      <w:color w:val="000000"/>
      <w:szCs w:val="20"/>
    </w:rPr>
  </w:style>
  <w:style w:type="character" w:customStyle="1" w:styleId="hps">
    <w:name w:val="hps"/>
    <w:uiPriority w:val="99"/>
    <w:rsid w:val="00B53390"/>
  </w:style>
  <w:style w:type="character" w:styleId="Kommentarzeichen">
    <w:name w:val="annotation reference"/>
    <w:basedOn w:val="Absatz-Standardschriftart"/>
    <w:uiPriority w:val="99"/>
    <w:semiHidden/>
    <w:rsid w:val="00B53390"/>
    <w:rPr>
      <w:rFonts w:cs="Times New Roman"/>
      <w:sz w:val="16"/>
    </w:rPr>
  </w:style>
  <w:style w:type="paragraph" w:styleId="Kommentartext">
    <w:name w:val="annotation text"/>
    <w:basedOn w:val="Standard"/>
    <w:link w:val="KommentartextZchn"/>
    <w:uiPriority w:val="99"/>
    <w:semiHidden/>
    <w:rsid w:val="00B533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3390"/>
    <w:rPr>
      <w:rFonts w:ascii="Arial" w:hAnsi="Arial" w:cs="Times New Roman"/>
      <w:sz w:val="20"/>
      <w:lang w:eastAsia="de-DE"/>
    </w:rPr>
  </w:style>
  <w:style w:type="paragraph" w:styleId="Kommentarthema">
    <w:name w:val="annotation subject"/>
    <w:basedOn w:val="Kommentartext"/>
    <w:next w:val="Kommentartext"/>
    <w:link w:val="KommentarthemaZchn"/>
    <w:uiPriority w:val="99"/>
    <w:semiHidden/>
    <w:rsid w:val="00B53390"/>
    <w:rPr>
      <w:b/>
      <w:bCs/>
    </w:rPr>
  </w:style>
  <w:style w:type="character" w:customStyle="1" w:styleId="KommentarthemaZchn">
    <w:name w:val="Kommentarthema Zchn"/>
    <w:basedOn w:val="KommentartextZchn"/>
    <w:link w:val="Kommentarthema"/>
    <w:uiPriority w:val="99"/>
    <w:semiHidden/>
    <w:rsid w:val="00B53390"/>
    <w:rPr>
      <w:rFonts w:ascii="Arial" w:hAnsi="Arial" w:cs="Times New Roman"/>
      <w:b/>
      <w:sz w:val="20"/>
      <w:lang w:eastAsia="de-DE"/>
    </w:rPr>
  </w:style>
  <w:style w:type="paragraph" w:customStyle="1" w:styleId="FarbigeSchattierung-Akzent11">
    <w:name w:val="Farbige Schattierung - Akzent 11"/>
    <w:hidden/>
    <w:uiPriority w:val="99"/>
    <w:semiHidden/>
    <w:rsid w:val="00B53390"/>
    <w:rPr>
      <w:rFonts w:ascii="Arial" w:hAnsi="Arial"/>
      <w:szCs w:val="24"/>
    </w:rPr>
  </w:style>
  <w:style w:type="paragraph" w:styleId="Listenabsatz">
    <w:name w:val="List Paragraph"/>
    <w:basedOn w:val="Standard"/>
    <w:uiPriority w:val="99"/>
    <w:qFormat/>
    <w:rsid w:val="00125E05"/>
    <w:pPr>
      <w:ind w:left="720"/>
      <w:contextualSpacing/>
    </w:pPr>
  </w:style>
  <w:style w:type="character" w:customStyle="1" w:styleId="apple-converted-space">
    <w:name w:val="apple-converted-space"/>
    <w:basedOn w:val="Absatz-Standardschriftart"/>
    <w:uiPriority w:val="99"/>
    <w:rsid w:val="007872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76044">
      <w:marLeft w:val="0"/>
      <w:marRight w:val="0"/>
      <w:marTop w:val="0"/>
      <w:marBottom w:val="0"/>
      <w:divBdr>
        <w:top w:val="none" w:sz="0" w:space="0" w:color="auto"/>
        <w:left w:val="none" w:sz="0" w:space="0" w:color="auto"/>
        <w:bottom w:val="none" w:sz="0" w:space="0" w:color="auto"/>
        <w:right w:val="none" w:sz="0" w:space="0" w:color="auto"/>
      </w:divBdr>
    </w:div>
    <w:div w:id="572476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5771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2017-11-03T14:25:00Z</dcterms:created>
  <dcterms:modified xsi:type="dcterms:W3CDTF">2017-11-14T13:14:00Z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0x010100640F6A6B95BEC94AAB9DCE6F70D38356</vt:lpwstr>
  </property>
</Properties>
</file>